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40E" w:rsidRPr="00AC6139" w:rsidRDefault="0069140E" w:rsidP="0043252D">
      <w:pPr>
        <w:ind w:firstLine="851"/>
        <w:jc w:val="center"/>
        <w:outlineLvl w:val="0"/>
        <w:rPr>
          <w:b/>
          <w:sz w:val="28"/>
          <w:szCs w:val="28"/>
        </w:rPr>
      </w:pPr>
    </w:p>
    <w:p w:rsidR="0043252D" w:rsidRPr="00AC6139" w:rsidRDefault="0043252D" w:rsidP="0043252D">
      <w:pPr>
        <w:ind w:firstLine="709"/>
        <w:jc w:val="right"/>
        <w:rPr>
          <w:sz w:val="28"/>
          <w:szCs w:val="28"/>
          <w:lang w:val="tr-TR" w:eastAsia="tr-TR"/>
        </w:rPr>
      </w:pPr>
      <w:r w:rsidRPr="00AC6139">
        <w:rPr>
          <w:rFonts w:eastAsia="Calibri"/>
          <w:b/>
          <w:bCs/>
          <w:i/>
          <w:iCs/>
          <w:sz w:val="28"/>
          <w:szCs w:val="28"/>
          <w:lang w:eastAsia="en-US"/>
        </w:rPr>
        <w:t>Проект</w:t>
      </w:r>
    </w:p>
    <w:p w:rsidR="006206D6" w:rsidRDefault="006206D6" w:rsidP="00786B1B">
      <w:pPr>
        <w:rPr>
          <w:sz w:val="28"/>
          <w:szCs w:val="28"/>
          <w:lang w:eastAsia="tr-TR"/>
        </w:rPr>
      </w:pPr>
    </w:p>
    <w:p w:rsidR="006206D6" w:rsidRDefault="006206D6" w:rsidP="0043252D">
      <w:pPr>
        <w:jc w:val="right"/>
        <w:rPr>
          <w:sz w:val="28"/>
          <w:szCs w:val="28"/>
          <w:lang w:eastAsia="tr-TR"/>
        </w:rPr>
      </w:pPr>
    </w:p>
    <w:p w:rsidR="0043252D" w:rsidRDefault="0043252D" w:rsidP="0043252D">
      <w:pPr>
        <w:widowControl w:val="0"/>
        <w:jc w:val="center"/>
        <w:rPr>
          <w:b/>
          <w:sz w:val="28"/>
          <w:szCs w:val="28"/>
          <w:lang w:eastAsia="tr-TR"/>
        </w:rPr>
      </w:pPr>
      <w:r w:rsidRPr="00AC6139">
        <w:rPr>
          <w:b/>
          <w:sz w:val="28"/>
          <w:szCs w:val="28"/>
          <w:lang w:eastAsia="tr-TR"/>
        </w:rPr>
        <w:t>КЛИНИЧЕСКИЙ ПРОТОКОЛ ДИАГНОСТИКИ И ЛЕЧЕНИЯ</w:t>
      </w:r>
    </w:p>
    <w:p w:rsidR="00786B1B" w:rsidRPr="00AC6139" w:rsidRDefault="00786B1B" w:rsidP="0043252D">
      <w:pPr>
        <w:widowControl w:val="0"/>
        <w:jc w:val="center"/>
        <w:rPr>
          <w:b/>
          <w:sz w:val="28"/>
          <w:szCs w:val="28"/>
          <w:lang w:eastAsia="tr-TR"/>
        </w:rPr>
      </w:pPr>
    </w:p>
    <w:p w:rsidR="002D46CF" w:rsidRPr="002D46CF" w:rsidRDefault="00904351" w:rsidP="002D46CF">
      <w:pPr>
        <w:jc w:val="center"/>
        <w:rPr>
          <w:b/>
          <w:sz w:val="28"/>
          <w:szCs w:val="28"/>
          <w:lang w:val="kk-KZ" w:eastAsia="en-US"/>
        </w:rPr>
      </w:pPr>
      <w:r>
        <w:rPr>
          <w:b/>
          <w:sz w:val="28"/>
          <w:szCs w:val="28"/>
          <w:lang w:val="kk-KZ" w:eastAsia="en-US"/>
        </w:rPr>
        <w:t>ПАХОВАЯ ГРЫЖА У ДЕТЕЙ</w:t>
      </w:r>
    </w:p>
    <w:p w:rsidR="00473034" w:rsidRDefault="00473034" w:rsidP="0043252D">
      <w:pPr>
        <w:jc w:val="center"/>
        <w:rPr>
          <w:b/>
          <w:sz w:val="28"/>
          <w:szCs w:val="28"/>
          <w:lang w:val="kk-KZ" w:eastAsia="en-US"/>
        </w:rPr>
      </w:pPr>
    </w:p>
    <w:p w:rsidR="00786B1B" w:rsidRPr="00786B1B" w:rsidRDefault="00DE5380" w:rsidP="00786B1B">
      <w:pPr>
        <w:rPr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1</w:t>
      </w:r>
      <w:r w:rsidR="00786B1B">
        <w:rPr>
          <w:rFonts w:eastAsia="Calibri"/>
          <w:b/>
          <w:sz w:val="28"/>
          <w:szCs w:val="28"/>
        </w:rPr>
        <w:t xml:space="preserve">. </w:t>
      </w:r>
      <w:r w:rsidR="00786B1B" w:rsidRPr="00786B1B">
        <w:rPr>
          <w:rFonts w:eastAsia="Calibri"/>
          <w:b/>
          <w:sz w:val="28"/>
          <w:szCs w:val="28"/>
          <w:lang w:val="tr-TR"/>
        </w:rPr>
        <w:t>ВВОДНАЯ ЧАСТЬ</w:t>
      </w:r>
      <w:r w:rsidR="00786B1B" w:rsidRPr="00786B1B">
        <w:rPr>
          <w:rFonts w:eastAsia="Calibri"/>
          <w:b/>
          <w:sz w:val="28"/>
          <w:szCs w:val="28"/>
        </w:rPr>
        <w:t>:</w:t>
      </w:r>
    </w:p>
    <w:p w:rsidR="00786B1B" w:rsidRPr="00786B1B" w:rsidRDefault="00D30A67" w:rsidP="00D30A67">
      <w:pPr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1.1</w:t>
      </w:r>
      <w:r w:rsidR="00786B1B" w:rsidRPr="00786B1B">
        <w:rPr>
          <w:rFonts w:eastAsia="Calibri"/>
          <w:b/>
          <w:sz w:val="28"/>
          <w:szCs w:val="28"/>
        </w:rPr>
        <w:t xml:space="preserve"> </w:t>
      </w:r>
      <w:r w:rsidR="00786B1B" w:rsidRPr="00786B1B">
        <w:rPr>
          <w:rFonts w:eastAsia="Calibri"/>
          <w:b/>
          <w:sz w:val="28"/>
          <w:szCs w:val="28"/>
          <w:lang w:val="tr-TR"/>
        </w:rPr>
        <w:t>Ко</w:t>
      </w:r>
      <w:proofErr w:type="gramStart"/>
      <w:r w:rsidR="00786B1B" w:rsidRPr="00786B1B">
        <w:rPr>
          <w:rFonts w:eastAsia="Calibri"/>
          <w:b/>
          <w:sz w:val="28"/>
          <w:szCs w:val="28"/>
          <w:lang w:val="tr-TR"/>
        </w:rPr>
        <w:t>д(</w:t>
      </w:r>
      <w:proofErr w:type="gramEnd"/>
      <w:r w:rsidR="00786B1B" w:rsidRPr="00786B1B">
        <w:rPr>
          <w:rFonts w:eastAsia="Calibri"/>
          <w:b/>
          <w:sz w:val="28"/>
          <w:szCs w:val="28"/>
          <w:lang w:val="tr-TR"/>
        </w:rPr>
        <w:t>ы) МКБ-10: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8505"/>
      </w:tblGrid>
      <w:tr w:rsidR="00786B1B" w:rsidRPr="00AC6139" w:rsidTr="00223CA0">
        <w:tc>
          <w:tcPr>
            <w:tcW w:w="9781" w:type="dxa"/>
            <w:gridSpan w:val="2"/>
            <w:shd w:val="clear" w:color="auto" w:fill="auto"/>
          </w:tcPr>
          <w:p w:rsidR="00786B1B" w:rsidRPr="00AC6139" w:rsidRDefault="00786B1B" w:rsidP="00223CA0">
            <w:pPr>
              <w:tabs>
                <w:tab w:val="left" w:pos="567"/>
              </w:tabs>
              <w:jc w:val="center"/>
              <w:rPr>
                <w:b/>
                <w:sz w:val="28"/>
                <w:szCs w:val="28"/>
              </w:rPr>
            </w:pPr>
            <w:r w:rsidRPr="00AC6139">
              <w:rPr>
                <w:b/>
                <w:sz w:val="28"/>
                <w:szCs w:val="28"/>
              </w:rPr>
              <w:t xml:space="preserve">МКБ-10 </w:t>
            </w:r>
          </w:p>
        </w:tc>
      </w:tr>
      <w:tr w:rsidR="00786B1B" w:rsidRPr="00AC6139" w:rsidTr="00223CA0">
        <w:tc>
          <w:tcPr>
            <w:tcW w:w="1276" w:type="dxa"/>
            <w:shd w:val="clear" w:color="auto" w:fill="auto"/>
          </w:tcPr>
          <w:p w:rsidR="00786B1B" w:rsidRPr="00AC6139" w:rsidRDefault="00786B1B" w:rsidP="00223CA0">
            <w:pPr>
              <w:tabs>
                <w:tab w:val="left" w:pos="567"/>
              </w:tabs>
              <w:jc w:val="center"/>
              <w:rPr>
                <w:b/>
                <w:sz w:val="28"/>
                <w:szCs w:val="28"/>
              </w:rPr>
            </w:pPr>
            <w:r w:rsidRPr="00AC6139">
              <w:rPr>
                <w:b/>
                <w:sz w:val="28"/>
                <w:szCs w:val="28"/>
              </w:rPr>
              <w:t>Код</w:t>
            </w:r>
          </w:p>
          <w:p w:rsidR="00786B1B" w:rsidRPr="00AC6139" w:rsidRDefault="00786B1B" w:rsidP="00223CA0">
            <w:pPr>
              <w:tabs>
                <w:tab w:val="left" w:pos="567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5" w:type="dxa"/>
            <w:shd w:val="clear" w:color="auto" w:fill="auto"/>
          </w:tcPr>
          <w:p w:rsidR="00786B1B" w:rsidRPr="00AC6139" w:rsidRDefault="00786B1B" w:rsidP="00223CA0">
            <w:pPr>
              <w:tabs>
                <w:tab w:val="left" w:pos="567"/>
              </w:tabs>
              <w:jc w:val="center"/>
              <w:rPr>
                <w:b/>
                <w:sz w:val="28"/>
                <w:szCs w:val="28"/>
              </w:rPr>
            </w:pPr>
            <w:r w:rsidRPr="00AC6139">
              <w:rPr>
                <w:b/>
                <w:sz w:val="28"/>
                <w:szCs w:val="28"/>
              </w:rPr>
              <w:t>Название</w:t>
            </w:r>
          </w:p>
          <w:p w:rsidR="00786B1B" w:rsidRPr="00AC6139" w:rsidRDefault="00786B1B" w:rsidP="00223CA0">
            <w:pPr>
              <w:tabs>
                <w:tab w:val="left" w:pos="567"/>
              </w:tabs>
              <w:rPr>
                <w:b/>
                <w:sz w:val="28"/>
                <w:szCs w:val="28"/>
              </w:rPr>
            </w:pPr>
          </w:p>
        </w:tc>
      </w:tr>
      <w:tr w:rsidR="00786B1B" w:rsidRPr="00AC6139" w:rsidTr="00223CA0">
        <w:tc>
          <w:tcPr>
            <w:tcW w:w="1276" w:type="dxa"/>
            <w:shd w:val="clear" w:color="auto" w:fill="auto"/>
          </w:tcPr>
          <w:p w:rsidR="00786B1B" w:rsidRPr="00DA32DF" w:rsidRDefault="00786B1B" w:rsidP="00223CA0">
            <w:pPr>
              <w:tabs>
                <w:tab w:val="left" w:pos="567"/>
              </w:tabs>
              <w:rPr>
                <w:sz w:val="28"/>
                <w:szCs w:val="28"/>
              </w:rPr>
            </w:pPr>
            <w:r w:rsidRPr="00DA32DF">
              <w:rPr>
                <w:bCs/>
                <w:sz w:val="28"/>
                <w:szCs w:val="28"/>
              </w:rPr>
              <w:t>K40.2</w:t>
            </w:r>
          </w:p>
        </w:tc>
        <w:tc>
          <w:tcPr>
            <w:tcW w:w="8505" w:type="dxa"/>
            <w:shd w:val="clear" w:color="auto" w:fill="auto"/>
          </w:tcPr>
          <w:p w:rsidR="00786B1B" w:rsidRPr="00DA32DF" w:rsidRDefault="00786B1B" w:rsidP="00223CA0">
            <w:pPr>
              <w:tabs>
                <w:tab w:val="left" w:pos="567"/>
              </w:tabs>
              <w:rPr>
                <w:sz w:val="28"/>
                <w:szCs w:val="28"/>
              </w:rPr>
            </w:pPr>
            <w:r w:rsidRPr="00DA32DF">
              <w:rPr>
                <w:bCs/>
                <w:sz w:val="28"/>
                <w:szCs w:val="28"/>
              </w:rPr>
              <w:t>Двусторонняя паховая грыжа без непроходимости или гангрены</w:t>
            </w:r>
          </w:p>
        </w:tc>
      </w:tr>
      <w:tr w:rsidR="00786B1B" w:rsidRPr="00AC6139" w:rsidTr="00223CA0">
        <w:tc>
          <w:tcPr>
            <w:tcW w:w="1276" w:type="dxa"/>
            <w:shd w:val="clear" w:color="auto" w:fill="auto"/>
          </w:tcPr>
          <w:p w:rsidR="00786B1B" w:rsidRPr="00DA32DF" w:rsidRDefault="00786B1B" w:rsidP="00223CA0">
            <w:pPr>
              <w:tabs>
                <w:tab w:val="left" w:pos="567"/>
              </w:tabs>
              <w:rPr>
                <w:bCs/>
                <w:sz w:val="28"/>
                <w:szCs w:val="28"/>
              </w:rPr>
            </w:pPr>
            <w:r w:rsidRPr="00DA32DF">
              <w:rPr>
                <w:bCs/>
                <w:sz w:val="28"/>
                <w:szCs w:val="28"/>
              </w:rPr>
              <w:t>K40.9</w:t>
            </w:r>
          </w:p>
        </w:tc>
        <w:tc>
          <w:tcPr>
            <w:tcW w:w="8505" w:type="dxa"/>
            <w:shd w:val="clear" w:color="auto" w:fill="auto"/>
          </w:tcPr>
          <w:p w:rsidR="00786B1B" w:rsidRPr="00DA32DF" w:rsidRDefault="00786B1B" w:rsidP="00223CA0">
            <w:pPr>
              <w:tabs>
                <w:tab w:val="left" w:pos="567"/>
              </w:tabs>
              <w:rPr>
                <w:bCs/>
                <w:sz w:val="28"/>
                <w:szCs w:val="28"/>
              </w:rPr>
            </w:pPr>
            <w:r w:rsidRPr="00DA32DF">
              <w:rPr>
                <w:bCs/>
                <w:sz w:val="28"/>
                <w:szCs w:val="28"/>
              </w:rPr>
              <w:t>Односторонняя или неуточненная паховая грыжа без непроходимости или гангрены</w:t>
            </w:r>
          </w:p>
        </w:tc>
      </w:tr>
    </w:tbl>
    <w:p w:rsidR="00786B1B" w:rsidRDefault="00786B1B" w:rsidP="00786B1B">
      <w:pPr>
        <w:rPr>
          <w:rFonts w:eastAsia="Calibri"/>
          <w:b/>
          <w:sz w:val="28"/>
          <w:szCs w:val="28"/>
        </w:rPr>
      </w:pPr>
    </w:p>
    <w:p w:rsidR="00786B1B" w:rsidRDefault="00786B1B" w:rsidP="00786B1B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1.2 </w:t>
      </w:r>
      <w:r w:rsidRPr="0071497B">
        <w:rPr>
          <w:b/>
          <w:sz w:val="28"/>
          <w:szCs w:val="28"/>
        </w:rPr>
        <w:t xml:space="preserve">Дата разработки протокола: </w:t>
      </w:r>
      <w:r w:rsidRPr="0071497B">
        <w:rPr>
          <w:sz w:val="28"/>
          <w:szCs w:val="28"/>
        </w:rPr>
        <w:t>2017 год.</w:t>
      </w:r>
    </w:p>
    <w:p w:rsidR="00786B1B" w:rsidRDefault="00786B1B" w:rsidP="00786B1B">
      <w:pPr>
        <w:rPr>
          <w:rFonts w:eastAsia="Calibri"/>
          <w:b/>
          <w:sz w:val="28"/>
          <w:szCs w:val="28"/>
        </w:rPr>
      </w:pPr>
    </w:p>
    <w:p w:rsidR="00786B1B" w:rsidRDefault="00786B1B" w:rsidP="00786B1B">
      <w:pPr>
        <w:tabs>
          <w:tab w:val="left" w:pos="567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1.3 </w:t>
      </w:r>
      <w:r w:rsidRPr="009256A4">
        <w:rPr>
          <w:b/>
          <w:sz w:val="28"/>
          <w:szCs w:val="28"/>
        </w:rPr>
        <w:t>Сокращения, используемые в протоколе:</w:t>
      </w:r>
    </w:p>
    <w:p w:rsidR="00786B1B" w:rsidRPr="009256A4" w:rsidRDefault="00786B1B" w:rsidP="00786B1B">
      <w:pPr>
        <w:tabs>
          <w:tab w:val="left" w:pos="567"/>
        </w:tabs>
        <w:jc w:val="both"/>
        <w:rPr>
          <w:b/>
          <w:sz w:val="28"/>
          <w:szCs w:val="28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1276"/>
        <w:gridCol w:w="8470"/>
      </w:tblGrid>
      <w:tr w:rsidR="00786B1B" w:rsidRPr="009256A4" w:rsidTr="009B792D">
        <w:tc>
          <w:tcPr>
            <w:tcW w:w="1276" w:type="dxa"/>
          </w:tcPr>
          <w:p w:rsidR="00786B1B" w:rsidRPr="009256A4" w:rsidRDefault="00786B1B" w:rsidP="00223CA0">
            <w:pPr>
              <w:jc w:val="both"/>
              <w:rPr>
                <w:b/>
                <w:sz w:val="28"/>
                <w:szCs w:val="28"/>
              </w:rPr>
            </w:pPr>
            <w:r w:rsidRPr="009256A4">
              <w:rPr>
                <w:sz w:val="28"/>
                <w:szCs w:val="28"/>
              </w:rPr>
              <w:t>АЛТ</w:t>
            </w:r>
          </w:p>
        </w:tc>
        <w:tc>
          <w:tcPr>
            <w:tcW w:w="8470" w:type="dxa"/>
          </w:tcPr>
          <w:p w:rsidR="00786B1B" w:rsidRPr="009256A4" w:rsidRDefault="00786B1B" w:rsidP="00223CA0">
            <w:pPr>
              <w:jc w:val="both"/>
              <w:rPr>
                <w:b/>
                <w:sz w:val="28"/>
                <w:szCs w:val="28"/>
              </w:rPr>
            </w:pPr>
            <w:r w:rsidRPr="009256A4">
              <w:rPr>
                <w:sz w:val="28"/>
                <w:szCs w:val="28"/>
              </w:rPr>
              <w:t>аланинаминотрансфераза</w:t>
            </w:r>
          </w:p>
        </w:tc>
      </w:tr>
      <w:tr w:rsidR="00786B1B" w:rsidRPr="009256A4" w:rsidTr="009B792D">
        <w:tc>
          <w:tcPr>
            <w:tcW w:w="1276" w:type="dxa"/>
          </w:tcPr>
          <w:p w:rsidR="00786B1B" w:rsidRPr="009256A4" w:rsidRDefault="00786B1B" w:rsidP="00223CA0">
            <w:pPr>
              <w:jc w:val="both"/>
              <w:rPr>
                <w:b/>
                <w:sz w:val="28"/>
                <w:szCs w:val="28"/>
              </w:rPr>
            </w:pPr>
            <w:r w:rsidRPr="009256A4">
              <w:rPr>
                <w:sz w:val="28"/>
                <w:szCs w:val="28"/>
              </w:rPr>
              <w:t>АСТ</w:t>
            </w:r>
          </w:p>
        </w:tc>
        <w:tc>
          <w:tcPr>
            <w:tcW w:w="8470" w:type="dxa"/>
          </w:tcPr>
          <w:p w:rsidR="00786B1B" w:rsidRPr="009256A4" w:rsidRDefault="00786B1B" w:rsidP="00223CA0">
            <w:pPr>
              <w:jc w:val="both"/>
              <w:rPr>
                <w:b/>
                <w:sz w:val="28"/>
                <w:szCs w:val="28"/>
              </w:rPr>
            </w:pPr>
            <w:r w:rsidRPr="009256A4">
              <w:rPr>
                <w:sz w:val="28"/>
                <w:szCs w:val="28"/>
              </w:rPr>
              <w:t>аспартатаминотрансфераза</w:t>
            </w:r>
          </w:p>
        </w:tc>
      </w:tr>
      <w:tr w:rsidR="00786B1B" w:rsidRPr="009256A4" w:rsidTr="009B792D">
        <w:tc>
          <w:tcPr>
            <w:tcW w:w="1276" w:type="dxa"/>
          </w:tcPr>
          <w:p w:rsidR="00786B1B" w:rsidRPr="009256A4" w:rsidRDefault="00786B1B" w:rsidP="00223CA0">
            <w:pPr>
              <w:jc w:val="both"/>
              <w:rPr>
                <w:b/>
                <w:sz w:val="28"/>
                <w:szCs w:val="28"/>
              </w:rPr>
            </w:pPr>
            <w:r w:rsidRPr="009256A4">
              <w:rPr>
                <w:sz w:val="28"/>
                <w:szCs w:val="28"/>
              </w:rPr>
              <w:t>АЧТВ</w:t>
            </w:r>
          </w:p>
        </w:tc>
        <w:tc>
          <w:tcPr>
            <w:tcW w:w="8470" w:type="dxa"/>
          </w:tcPr>
          <w:p w:rsidR="00786B1B" w:rsidRPr="009256A4" w:rsidRDefault="00786B1B" w:rsidP="00223CA0">
            <w:pPr>
              <w:jc w:val="both"/>
              <w:rPr>
                <w:b/>
                <w:sz w:val="28"/>
                <w:szCs w:val="28"/>
              </w:rPr>
            </w:pPr>
            <w:r w:rsidRPr="009256A4">
              <w:rPr>
                <w:bCs/>
                <w:sz w:val="28"/>
                <w:szCs w:val="28"/>
              </w:rPr>
              <w:t xml:space="preserve">активированное частичное </w:t>
            </w:r>
            <w:proofErr w:type="spellStart"/>
            <w:r w:rsidRPr="009256A4">
              <w:rPr>
                <w:bCs/>
                <w:sz w:val="28"/>
                <w:szCs w:val="28"/>
              </w:rPr>
              <w:t>тромбопластиновое</w:t>
            </w:r>
            <w:proofErr w:type="spellEnd"/>
            <w:r w:rsidRPr="009256A4">
              <w:rPr>
                <w:bCs/>
                <w:sz w:val="28"/>
                <w:szCs w:val="28"/>
              </w:rPr>
              <w:t xml:space="preserve"> время</w:t>
            </w:r>
          </w:p>
        </w:tc>
      </w:tr>
      <w:tr w:rsidR="00786B1B" w:rsidRPr="009256A4" w:rsidTr="009B792D">
        <w:tc>
          <w:tcPr>
            <w:tcW w:w="1276" w:type="dxa"/>
          </w:tcPr>
          <w:p w:rsidR="00786B1B" w:rsidRPr="009256A4" w:rsidRDefault="00786B1B" w:rsidP="00223CA0">
            <w:pPr>
              <w:jc w:val="both"/>
              <w:rPr>
                <w:sz w:val="28"/>
                <w:szCs w:val="28"/>
              </w:rPr>
            </w:pPr>
            <w:r w:rsidRPr="009256A4">
              <w:rPr>
                <w:sz w:val="28"/>
                <w:szCs w:val="28"/>
              </w:rPr>
              <w:t>ВИЧ</w:t>
            </w:r>
          </w:p>
        </w:tc>
        <w:tc>
          <w:tcPr>
            <w:tcW w:w="8470" w:type="dxa"/>
          </w:tcPr>
          <w:p w:rsidR="00786B1B" w:rsidRPr="009256A4" w:rsidRDefault="00786B1B" w:rsidP="00223CA0">
            <w:pPr>
              <w:jc w:val="both"/>
              <w:rPr>
                <w:bCs/>
                <w:sz w:val="28"/>
                <w:szCs w:val="28"/>
              </w:rPr>
            </w:pPr>
            <w:r w:rsidRPr="009256A4">
              <w:rPr>
                <w:bCs/>
                <w:sz w:val="28"/>
                <w:szCs w:val="28"/>
              </w:rPr>
              <w:t>вирус иммунодефицита человека</w:t>
            </w:r>
          </w:p>
        </w:tc>
      </w:tr>
      <w:tr w:rsidR="00786B1B" w:rsidRPr="009256A4" w:rsidTr="009B792D">
        <w:tc>
          <w:tcPr>
            <w:tcW w:w="1276" w:type="dxa"/>
          </w:tcPr>
          <w:p w:rsidR="00786B1B" w:rsidRPr="009256A4" w:rsidRDefault="00786B1B" w:rsidP="00223CA0">
            <w:pPr>
              <w:jc w:val="both"/>
              <w:rPr>
                <w:sz w:val="28"/>
                <w:szCs w:val="28"/>
              </w:rPr>
            </w:pPr>
            <w:r w:rsidRPr="009256A4">
              <w:rPr>
                <w:sz w:val="28"/>
                <w:szCs w:val="28"/>
              </w:rPr>
              <w:t>ВПС</w:t>
            </w:r>
          </w:p>
        </w:tc>
        <w:tc>
          <w:tcPr>
            <w:tcW w:w="8470" w:type="dxa"/>
          </w:tcPr>
          <w:p w:rsidR="00786B1B" w:rsidRPr="009256A4" w:rsidRDefault="00786B1B" w:rsidP="00223CA0">
            <w:pPr>
              <w:jc w:val="both"/>
              <w:rPr>
                <w:bCs/>
                <w:sz w:val="28"/>
                <w:szCs w:val="28"/>
              </w:rPr>
            </w:pPr>
            <w:r w:rsidRPr="009256A4">
              <w:rPr>
                <w:bCs/>
                <w:sz w:val="28"/>
                <w:szCs w:val="28"/>
              </w:rPr>
              <w:t>врожденный порок сердца</w:t>
            </w:r>
          </w:p>
        </w:tc>
      </w:tr>
      <w:tr w:rsidR="00786B1B" w:rsidRPr="009256A4" w:rsidTr="009B792D">
        <w:tc>
          <w:tcPr>
            <w:tcW w:w="1276" w:type="dxa"/>
          </w:tcPr>
          <w:p w:rsidR="00786B1B" w:rsidRPr="001A3D9F" w:rsidRDefault="00786B1B" w:rsidP="00223CA0">
            <w:pPr>
              <w:jc w:val="both"/>
              <w:rPr>
                <w:sz w:val="28"/>
                <w:szCs w:val="28"/>
              </w:rPr>
            </w:pPr>
            <w:r w:rsidRPr="001A3D9F">
              <w:rPr>
                <w:sz w:val="28"/>
                <w:szCs w:val="28"/>
              </w:rPr>
              <w:t>МНО</w:t>
            </w:r>
          </w:p>
        </w:tc>
        <w:tc>
          <w:tcPr>
            <w:tcW w:w="8470" w:type="dxa"/>
          </w:tcPr>
          <w:p w:rsidR="00786B1B" w:rsidRPr="001A3D9F" w:rsidRDefault="00786B1B" w:rsidP="00223CA0">
            <w:pPr>
              <w:jc w:val="both"/>
              <w:rPr>
                <w:sz w:val="28"/>
                <w:szCs w:val="28"/>
              </w:rPr>
            </w:pPr>
            <w:r w:rsidRPr="001A3D9F">
              <w:rPr>
                <w:bCs/>
                <w:sz w:val="28"/>
                <w:szCs w:val="28"/>
                <w:shd w:val="clear" w:color="auto" w:fill="FFFFFF"/>
              </w:rPr>
              <w:t>международное</w:t>
            </w:r>
            <w:r w:rsidRPr="001A3D9F">
              <w:rPr>
                <w:rStyle w:val="apple-converted-space"/>
                <w:sz w:val="28"/>
                <w:szCs w:val="28"/>
                <w:shd w:val="clear" w:color="auto" w:fill="FFFFFF"/>
              </w:rPr>
              <w:t> </w:t>
            </w:r>
            <w:r w:rsidRPr="001A3D9F">
              <w:rPr>
                <w:bCs/>
                <w:sz w:val="28"/>
                <w:szCs w:val="28"/>
                <w:shd w:val="clear" w:color="auto" w:fill="FFFFFF"/>
              </w:rPr>
              <w:t>нормализованное</w:t>
            </w:r>
            <w:r w:rsidRPr="001A3D9F">
              <w:rPr>
                <w:rStyle w:val="apple-converted-space"/>
                <w:sz w:val="28"/>
                <w:szCs w:val="28"/>
                <w:shd w:val="clear" w:color="auto" w:fill="FFFFFF"/>
              </w:rPr>
              <w:t> </w:t>
            </w:r>
            <w:r w:rsidRPr="001A3D9F">
              <w:rPr>
                <w:bCs/>
                <w:sz w:val="28"/>
                <w:szCs w:val="28"/>
                <w:shd w:val="clear" w:color="auto" w:fill="FFFFFF"/>
              </w:rPr>
              <w:t>отношение</w:t>
            </w:r>
          </w:p>
        </w:tc>
      </w:tr>
      <w:tr w:rsidR="00786B1B" w:rsidRPr="009256A4" w:rsidTr="009B792D">
        <w:tc>
          <w:tcPr>
            <w:tcW w:w="1276" w:type="dxa"/>
          </w:tcPr>
          <w:p w:rsidR="00786B1B" w:rsidRPr="009256A4" w:rsidRDefault="00786B1B" w:rsidP="00223CA0">
            <w:pPr>
              <w:jc w:val="both"/>
              <w:rPr>
                <w:sz w:val="28"/>
                <w:szCs w:val="28"/>
              </w:rPr>
            </w:pPr>
            <w:r w:rsidRPr="009256A4">
              <w:rPr>
                <w:sz w:val="28"/>
                <w:szCs w:val="28"/>
              </w:rPr>
              <w:t>МКБ</w:t>
            </w:r>
          </w:p>
        </w:tc>
        <w:tc>
          <w:tcPr>
            <w:tcW w:w="8470" w:type="dxa"/>
          </w:tcPr>
          <w:p w:rsidR="00786B1B" w:rsidRPr="009256A4" w:rsidRDefault="00786B1B" w:rsidP="00223CA0">
            <w:pPr>
              <w:jc w:val="both"/>
              <w:rPr>
                <w:iCs/>
                <w:sz w:val="28"/>
                <w:szCs w:val="28"/>
              </w:rPr>
            </w:pPr>
            <w:r w:rsidRPr="009256A4">
              <w:rPr>
                <w:iCs/>
                <w:sz w:val="28"/>
                <w:szCs w:val="28"/>
              </w:rPr>
              <w:t>международная классификация болезней</w:t>
            </w:r>
          </w:p>
        </w:tc>
      </w:tr>
      <w:tr w:rsidR="00786B1B" w:rsidRPr="009256A4" w:rsidTr="009B792D">
        <w:tc>
          <w:tcPr>
            <w:tcW w:w="1276" w:type="dxa"/>
          </w:tcPr>
          <w:p w:rsidR="00786B1B" w:rsidRPr="009256A4" w:rsidRDefault="00786B1B" w:rsidP="00223CA0">
            <w:pPr>
              <w:jc w:val="both"/>
              <w:rPr>
                <w:sz w:val="28"/>
                <w:szCs w:val="28"/>
              </w:rPr>
            </w:pPr>
            <w:r w:rsidRPr="009256A4">
              <w:rPr>
                <w:sz w:val="28"/>
                <w:szCs w:val="28"/>
              </w:rPr>
              <w:t>ОАК</w:t>
            </w:r>
          </w:p>
        </w:tc>
        <w:tc>
          <w:tcPr>
            <w:tcW w:w="8470" w:type="dxa"/>
          </w:tcPr>
          <w:p w:rsidR="00786B1B" w:rsidRPr="009256A4" w:rsidRDefault="00786B1B" w:rsidP="00223CA0">
            <w:pPr>
              <w:jc w:val="both"/>
              <w:rPr>
                <w:iCs/>
                <w:sz w:val="28"/>
                <w:szCs w:val="28"/>
              </w:rPr>
            </w:pPr>
            <w:r w:rsidRPr="009256A4">
              <w:rPr>
                <w:iCs/>
                <w:sz w:val="28"/>
                <w:szCs w:val="28"/>
              </w:rPr>
              <w:t>общий анализ крови</w:t>
            </w:r>
          </w:p>
        </w:tc>
      </w:tr>
      <w:tr w:rsidR="00786B1B" w:rsidRPr="009256A4" w:rsidTr="009B792D">
        <w:tc>
          <w:tcPr>
            <w:tcW w:w="1276" w:type="dxa"/>
          </w:tcPr>
          <w:p w:rsidR="00786B1B" w:rsidRPr="009256A4" w:rsidRDefault="00786B1B" w:rsidP="00223CA0">
            <w:pPr>
              <w:jc w:val="both"/>
              <w:rPr>
                <w:sz w:val="28"/>
                <w:szCs w:val="28"/>
              </w:rPr>
            </w:pPr>
            <w:r w:rsidRPr="009256A4">
              <w:rPr>
                <w:sz w:val="28"/>
                <w:szCs w:val="28"/>
              </w:rPr>
              <w:t>ОАМ</w:t>
            </w:r>
          </w:p>
        </w:tc>
        <w:tc>
          <w:tcPr>
            <w:tcW w:w="8470" w:type="dxa"/>
          </w:tcPr>
          <w:p w:rsidR="00786B1B" w:rsidRPr="009256A4" w:rsidRDefault="00786B1B" w:rsidP="00223CA0">
            <w:pPr>
              <w:jc w:val="both"/>
              <w:rPr>
                <w:iCs/>
                <w:sz w:val="28"/>
                <w:szCs w:val="28"/>
              </w:rPr>
            </w:pPr>
            <w:r w:rsidRPr="009256A4">
              <w:rPr>
                <w:iCs/>
                <w:sz w:val="28"/>
                <w:szCs w:val="28"/>
              </w:rPr>
              <w:t>общий анализ мочи</w:t>
            </w:r>
          </w:p>
        </w:tc>
      </w:tr>
      <w:tr w:rsidR="00786B1B" w:rsidRPr="009256A4" w:rsidTr="009B792D">
        <w:tc>
          <w:tcPr>
            <w:tcW w:w="1276" w:type="dxa"/>
          </w:tcPr>
          <w:p w:rsidR="00786B1B" w:rsidRPr="009256A4" w:rsidRDefault="00786B1B" w:rsidP="00223CA0">
            <w:pPr>
              <w:jc w:val="both"/>
              <w:rPr>
                <w:sz w:val="28"/>
                <w:szCs w:val="28"/>
              </w:rPr>
            </w:pPr>
            <w:r w:rsidRPr="009256A4">
              <w:rPr>
                <w:sz w:val="28"/>
                <w:szCs w:val="28"/>
              </w:rPr>
              <w:t>УЗИ</w:t>
            </w:r>
          </w:p>
        </w:tc>
        <w:tc>
          <w:tcPr>
            <w:tcW w:w="8470" w:type="dxa"/>
          </w:tcPr>
          <w:p w:rsidR="00786B1B" w:rsidRPr="009256A4" w:rsidRDefault="00786B1B" w:rsidP="00223CA0">
            <w:pPr>
              <w:jc w:val="both"/>
              <w:rPr>
                <w:sz w:val="28"/>
                <w:szCs w:val="28"/>
              </w:rPr>
            </w:pPr>
            <w:r w:rsidRPr="009256A4">
              <w:rPr>
                <w:sz w:val="28"/>
                <w:szCs w:val="28"/>
              </w:rPr>
              <w:t>ультразвуковое исследование</w:t>
            </w:r>
          </w:p>
        </w:tc>
      </w:tr>
      <w:tr w:rsidR="00786B1B" w:rsidRPr="009256A4" w:rsidTr="009B792D">
        <w:tc>
          <w:tcPr>
            <w:tcW w:w="1276" w:type="dxa"/>
          </w:tcPr>
          <w:p w:rsidR="00786B1B" w:rsidRPr="009256A4" w:rsidRDefault="00786B1B" w:rsidP="00223CA0">
            <w:pPr>
              <w:jc w:val="both"/>
              <w:rPr>
                <w:sz w:val="28"/>
                <w:szCs w:val="28"/>
              </w:rPr>
            </w:pPr>
            <w:r w:rsidRPr="009256A4">
              <w:rPr>
                <w:sz w:val="28"/>
                <w:szCs w:val="28"/>
              </w:rPr>
              <w:t>ЭКГ</w:t>
            </w:r>
          </w:p>
        </w:tc>
        <w:tc>
          <w:tcPr>
            <w:tcW w:w="8470" w:type="dxa"/>
          </w:tcPr>
          <w:p w:rsidR="00786B1B" w:rsidRPr="009256A4" w:rsidRDefault="00786B1B" w:rsidP="00223CA0">
            <w:pPr>
              <w:jc w:val="both"/>
              <w:rPr>
                <w:sz w:val="28"/>
                <w:szCs w:val="28"/>
              </w:rPr>
            </w:pPr>
            <w:r w:rsidRPr="009256A4">
              <w:rPr>
                <w:sz w:val="28"/>
                <w:szCs w:val="28"/>
              </w:rPr>
              <w:t>электрокардиография</w:t>
            </w:r>
          </w:p>
        </w:tc>
      </w:tr>
      <w:tr w:rsidR="00786B1B" w:rsidRPr="00760947" w:rsidTr="009B792D">
        <w:tc>
          <w:tcPr>
            <w:tcW w:w="1276" w:type="dxa"/>
          </w:tcPr>
          <w:p w:rsidR="00786B1B" w:rsidRPr="009256A4" w:rsidRDefault="00786B1B" w:rsidP="00223CA0">
            <w:pPr>
              <w:jc w:val="both"/>
              <w:rPr>
                <w:sz w:val="28"/>
                <w:szCs w:val="28"/>
              </w:rPr>
            </w:pPr>
            <w:r w:rsidRPr="009256A4">
              <w:rPr>
                <w:sz w:val="28"/>
                <w:szCs w:val="28"/>
              </w:rPr>
              <w:t>ЭХОКГ</w:t>
            </w:r>
          </w:p>
        </w:tc>
        <w:tc>
          <w:tcPr>
            <w:tcW w:w="8470" w:type="dxa"/>
          </w:tcPr>
          <w:p w:rsidR="00786B1B" w:rsidRPr="009256A4" w:rsidRDefault="00786B1B" w:rsidP="00223CA0">
            <w:pPr>
              <w:jc w:val="both"/>
              <w:rPr>
                <w:sz w:val="28"/>
                <w:szCs w:val="28"/>
              </w:rPr>
            </w:pPr>
            <w:r w:rsidRPr="009256A4">
              <w:rPr>
                <w:sz w:val="28"/>
                <w:szCs w:val="28"/>
              </w:rPr>
              <w:t>эхокардиография</w:t>
            </w:r>
          </w:p>
        </w:tc>
      </w:tr>
    </w:tbl>
    <w:p w:rsidR="00786B1B" w:rsidRPr="00760947" w:rsidRDefault="00786B1B" w:rsidP="00786B1B">
      <w:pPr>
        <w:tabs>
          <w:tab w:val="left" w:pos="567"/>
        </w:tabs>
        <w:jc w:val="both"/>
        <w:rPr>
          <w:sz w:val="28"/>
          <w:szCs w:val="28"/>
          <w:highlight w:val="yellow"/>
        </w:rPr>
      </w:pPr>
    </w:p>
    <w:p w:rsidR="00786B1B" w:rsidRDefault="00786B1B" w:rsidP="009B792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1.4 </w:t>
      </w:r>
      <w:r w:rsidRPr="00CB4924">
        <w:rPr>
          <w:b/>
          <w:sz w:val="28"/>
          <w:szCs w:val="28"/>
        </w:rPr>
        <w:t>Пользователи протокола</w:t>
      </w:r>
      <w:r w:rsidRPr="00CB4924">
        <w:rPr>
          <w:sz w:val="28"/>
          <w:szCs w:val="28"/>
        </w:rPr>
        <w:t>: детские хирурги</w:t>
      </w:r>
      <w:r>
        <w:rPr>
          <w:sz w:val="28"/>
          <w:szCs w:val="28"/>
        </w:rPr>
        <w:t xml:space="preserve">, </w:t>
      </w:r>
      <w:r w:rsidRPr="00A90519">
        <w:rPr>
          <w:sz w:val="28"/>
          <w:szCs w:val="28"/>
        </w:rPr>
        <w:t>педиатры, врачи общей практики.</w:t>
      </w:r>
    </w:p>
    <w:p w:rsidR="00786B1B" w:rsidRDefault="00786B1B" w:rsidP="00786B1B">
      <w:pPr>
        <w:rPr>
          <w:sz w:val="28"/>
          <w:szCs w:val="28"/>
        </w:rPr>
      </w:pPr>
    </w:p>
    <w:p w:rsidR="00786B1B" w:rsidRPr="00E04912" w:rsidRDefault="00E04912" w:rsidP="00E04912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1.5 </w:t>
      </w:r>
      <w:r w:rsidR="00786B1B" w:rsidRPr="00E04912">
        <w:rPr>
          <w:b/>
          <w:sz w:val="28"/>
          <w:szCs w:val="28"/>
        </w:rPr>
        <w:t xml:space="preserve">Категория пациентов: </w:t>
      </w:r>
      <w:r w:rsidR="009B792D">
        <w:rPr>
          <w:sz w:val="28"/>
          <w:szCs w:val="28"/>
        </w:rPr>
        <w:t>дети</w:t>
      </w:r>
      <w:r w:rsidR="00786B1B" w:rsidRPr="00E04912">
        <w:rPr>
          <w:sz w:val="28"/>
          <w:szCs w:val="28"/>
        </w:rPr>
        <w:t>.</w:t>
      </w:r>
    </w:p>
    <w:p w:rsidR="00786B1B" w:rsidRDefault="00786B1B" w:rsidP="00786B1B">
      <w:pPr>
        <w:rPr>
          <w:sz w:val="28"/>
          <w:szCs w:val="28"/>
        </w:rPr>
      </w:pPr>
    </w:p>
    <w:p w:rsidR="00786B1B" w:rsidRDefault="00786B1B" w:rsidP="00786B1B">
      <w:pPr>
        <w:tabs>
          <w:tab w:val="left" w:pos="567"/>
        </w:tabs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1.6 </w:t>
      </w:r>
      <w:r w:rsidRPr="00786B1B">
        <w:rPr>
          <w:b/>
          <w:bCs/>
          <w:sz w:val="28"/>
          <w:szCs w:val="28"/>
        </w:rPr>
        <w:t>Шкала уровня доказательности</w:t>
      </w:r>
      <w:r w:rsidRPr="00786B1B">
        <w:rPr>
          <w:b/>
          <w:sz w:val="28"/>
          <w:szCs w:val="28"/>
        </w:rPr>
        <w:t>:</w:t>
      </w:r>
    </w:p>
    <w:tbl>
      <w:tblPr>
        <w:tblW w:w="978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8505"/>
      </w:tblGrid>
      <w:tr w:rsidR="00786B1B" w:rsidRPr="009B792D" w:rsidTr="009B792D">
        <w:trPr>
          <w:trHeight w:val="1024"/>
        </w:trPr>
        <w:tc>
          <w:tcPr>
            <w:tcW w:w="127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86B1B" w:rsidRPr="009B792D" w:rsidRDefault="00786B1B" w:rsidP="00223CA0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9B792D">
              <w:rPr>
                <w:rFonts w:eastAsia="Calibri"/>
                <w:b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850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86B1B" w:rsidRPr="009B792D" w:rsidRDefault="00786B1B" w:rsidP="00223CA0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B792D">
              <w:rPr>
                <w:rFonts w:eastAsia="Calibri"/>
                <w:sz w:val="28"/>
                <w:szCs w:val="28"/>
                <w:lang w:eastAsia="en-US"/>
              </w:rPr>
              <w:t>Высококачественный мета-анализ, систематический обзор РКИ или крупное РКИ с очень низкой вероятностью</w:t>
            </w:r>
            <w:proofErr w:type="gramStart"/>
            <w:r w:rsidRPr="009B792D">
              <w:rPr>
                <w:rFonts w:eastAsia="Calibri"/>
                <w:sz w:val="28"/>
                <w:szCs w:val="28"/>
                <w:lang w:eastAsia="en-US"/>
              </w:rPr>
              <w:t xml:space="preserve"> (++) </w:t>
            </w:r>
            <w:proofErr w:type="gramEnd"/>
            <w:r w:rsidRPr="009B792D">
              <w:rPr>
                <w:rFonts w:eastAsia="Calibri"/>
                <w:sz w:val="28"/>
                <w:szCs w:val="28"/>
                <w:lang w:eastAsia="en-US"/>
              </w:rPr>
              <w:t>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786B1B" w:rsidRPr="009B792D" w:rsidTr="009B792D">
        <w:tc>
          <w:tcPr>
            <w:tcW w:w="1276" w:type="dxa"/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86B1B" w:rsidRPr="009B792D" w:rsidRDefault="00786B1B" w:rsidP="00223CA0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9B792D">
              <w:rPr>
                <w:rFonts w:eastAsia="Calibri"/>
                <w:b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8505" w:type="dxa"/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86B1B" w:rsidRPr="009B792D" w:rsidRDefault="00786B1B" w:rsidP="00223CA0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B792D">
              <w:rPr>
                <w:rFonts w:eastAsia="Calibri"/>
                <w:sz w:val="28"/>
                <w:szCs w:val="28"/>
                <w:lang w:eastAsia="en-US"/>
              </w:rPr>
              <w:t xml:space="preserve">Высококачественный (++) систематический обзор когортных или </w:t>
            </w:r>
            <w:r w:rsidRPr="009B792D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исследований случай-контроль или </w:t>
            </w:r>
            <w:proofErr w:type="gramStart"/>
            <w:r w:rsidRPr="009B792D">
              <w:rPr>
                <w:rFonts w:eastAsia="Calibri"/>
                <w:sz w:val="28"/>
                <w:szCs w:val="28"/>
                <w:lang w:eastAsia="en-US"/>
              </w:rPr>
              <w:t>высококачественное</w:t>
            </w:r>
            <w:proofErr w:type="gramEnd"/>
            <w:r w:rsidRPr="009B792D">
              <w:rPr>
                <w:rFonts w:eastAsia="Calibri"/>
                <w:sz w:val="28"/>
                <w:szCs w:val="28"/>
                <w:lang w:eastAsia="en-US"/>
              </w:rPr>
              <w:t xml:space="preserve"> (++) когортных или исследований случай-контроль с очень низким риском систематической ошибки или РКИ с невысоким 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786B1B" w:rsidRPr="009B792D" w:rsidTr="009B792D">
        <w:tc>
          <w:tcPr>
            <w:tcW w:w="127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86B1B" w:rsidRPr="009B792D" w:rsidRDefault="00786B1B" w:rsidP="00223CA0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9B792D">
              <w:rPr>
                <w:rFonts w:eastAsia="Calibri"/>
                <w:b/>
                <w:sz w:val="28"/>
                <w:szCs w:val="28"/>
                <w:lang w:eastAsia="en-US"/>
              </w:rPr>
              <w:lastRenderedPageBreak/>
              <w:t>С</w:t>
            </w:r>
          </w:p>
        </w:tc>
        <w:tc>
          <w:tcPr>
            <w:tcW w:w="850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86B1B" w:rsidRPr="009B792D" w:rsidRDefault="00786B1B" w:rsidP="00223CA0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B792D">
              <w:rPr>
                <w:rFonts w:eastAsia="Calibri"/>
                <w:sz w:val="28"/>
                <w:szCs w:val="28"/>
                <w:lang w:eastAsia="en-US"/>
              </w:rPr>
              <w:t>Когортное или исследование случай-контроль или контролируемое исследование без рандомизации с невысоким риском систематической ошибки</w:t>
            </w:r>
            <w:proofErr w:type="gramStart"/>
            <w:r w:rsidRPr="009B792D">
              <w:rPr>
                <w:rFonts w:eastAsia="Calibri"/>
                <w:sz w:val="28"/>
                <w:szCs w:val="28"/>
                <w:lang w:eastAsia="en-US"/>
              </w:rPr>
              <w:t xml:space="preserve"> (+), </w:t>
            </w:r>
            <w:proofErr w:type="gramEnd"/>
            <w:r w:rsidRPr="009B792D">
              <w:rPr>
                <w:rFonts w:eastAsia="Calibri"/>
                <w:sz w:val="28"/>
                <w:szCs w:val="28"/>
                <w:lang w:eastAsia="en-US"/>
              </w:rPr>
              <w:t>результаты которых могут быть распространены на соответствующую  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786B1B" w:rsidRPr="009B792D" w:rsidTr="009B792D">
        <w:trPr>
          <w:trHeight w:val="330"/>
        </w:trPr>
        <w:tc>
          <w:tcPr>
            <w:tcW w:w="127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86B1B" w:rsidRPr="009B792D" w:rsidRDefault="00786B1B" w:rsidP="00223CA0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9B792D">
              <w:rPr>
                <w:rFonts w:eastAsia="Calibri"/>
                <w:b/>
                <w:sz w:val="28"/>
                <w:szCs w:val="28"/>
                <w:lang w:eastAsia="en-US"/>
              </w:rPr>
              <w:t>D</w:t>
            </w:r>
          </w:p>
        </w:tc>
        <w:tc>
          <w:tcPr>
            <w:tcW w:w="850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86B1B" w:rsidRPr="009B792D" w:rsidRDefault="00786B1B" w:rsidP="00223CA0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B792D">
              <w:rPr>
                <w:rFonts w:eastAsia="Calibri"/>
                <w:sz w:val="28"/>
                <w:szCs w:val="28"/>
                <w:lang w:eastAsia="en-US"/>
              </w:rPr>
              <w:t>Описание серии случаев или неконтролируемое исследование или мнение экспертов.</w:t>
            </w:r>
          </w:p>
        </w:tc>
      </w:tr>
      <w:tr w:rsidR="009B792D" w:rsidRPr="009B792D" w:rsidTr="009B792D">
        <w:trPr>
          <w:trHeight w:val="330"/>
        </w:trPr>
        <w:tc>
          <w:tcPr>
            <w:tcW w:w="127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B792D" w:rsidRPr="009B792D" w:rsidRDefault="009B792D" w:rsidP="00223CA0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9B792D">
              <w:rPr>
                <w:b/>
                <w:sz w:val="28"/>
                <w:szCs w:val="28"/>
                <w:lang w:val="en-US"/>
              </w:rPr>
              <w:t>GPP</w:t>
            </w:r>
          </w:p>
        </w:tc>
        <w:tc>
          <w:tcPr>
            <w:tcW w:w="850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B792D" w:rsidRPr="009B792D" w:rsidRDefault="009B792D" w:rsidP="00223CA0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B792D">
              <w:rPr>
                <w:sz w:val="28"/>
                <w:szCs w:val="28"/>
                <w:shd w:val="clear" w:color="auto" w:fill="FFFFFF"/>
              </w:rPr>
              <w:t>Наилучшая клиническая практика</w:t>
            </w:r>
          </w:p>
        </w:tc>
      </w:tr>
    </w:tbl>
    <w:p w:rsidR="0076005E" w:rsidRPr="00AC6139" w:rsidRDefault="0076005E" w:rsidP="0043252D">
      <w:pPr>
        <w:rPr>
          <w:rFonts w:eastAsia="Calibri"/>
          <w:b/>
          <w:sz w:val="28"/>
          <w:szCs w:val="28"/>
        </w:rPr>
      </w:pPr>
    </w:p>
    <w:p w:rsidR="009B792D" w:rsidRDefault="00D30A67" w:rsidP="005E13A4">
      <w:pPr>
        <w:jc w:val="both"/>
        <w:rPr>
          <w:rFonts w:ascii="Arial" w:hAnsi="Arial" w:cs="Arial"/>
          <w:color w:val="000000"/>
          <w:shd w:val="clear" w:color="auto" w:fill="FFFFFF"/>
        </w:rPr>
      </w:pPr>
      <w:r>
        <w:rPr>
          <w:b/>
          <w:sz w:val="28"/>
          <w:szCs w:val="28"/>
        </w:rPr>
        <w:t>1.</w:t>
      </w:r>
      <w:r w:rsidR="007F268D" w:rsidRPr="00AC6139">
        <w:rPr>
          <w:b/>
          <w:sz w:val="28"/>
          <w:szCs w:val="28"/>
        </w:rPr>
        <w:t>7</w:t>
      </w:r>
      <w:r w:rsidR="00925559">
        <w:rPr>
          <w:b/>
          <w:sz w:val="28"/>
          <w:szCs w:val="28"/>
        </w:rPr>
        <w:t xml:space="preserve"> </w:t>
      </w:r>
      <w:r w:rsidR="008A5CCB" w:rsidRPr="003E3566">
        <w:rPr>
          <w:b/>
          <w:sz w:val="28"/>
          <w:szCs w:val="28"/>
        </w:rPr>
        <w:t>Определение</w:t>
      </w:r>
      <w:r w:rsidR="009B792D">
        <w:rPr>
          <w:b/>
          <w:sz w:val="28"/>
          <w:szCs w:val="28"/>
        </w:rPr>
        <w:t xml:space="preserve"> </w:t>
      </w:r>
      <w:r w:rsidR="009B792D" w:rsidRPr="009B792D">
        <w:rPr>
          <w:b/>
          <w:sz w:val="28"/>
          <w:szCs w:val="28"/>
        </w:rPr>
        <w:t>[1,6,7]</w:t>
      </w:r>
      <w:r w:rsidR="008A5CCB" w:rsidRPr="009B792D">
        <w:rPr>
          <w:b/>
          <w:sz w:val="28"/>
          <w:szCs w:val="28"/>
        </w:rPr>
        <w:t>:</w:t>
      </w:r>
      <w:r w:rsidR="002017B2" w:rsidRPr="003E3566">
        <w:rPr>
          <w:b/>
          <w:sz w:val="28"/>
          <w:szCs w:val="28"/>
        </w:rPr>
        <w:t xml:space="preserve"> </w:t>
      </w:r>
      <w:r w:rsidR="00A00BBA" w:rsidRPr="009B792D">
        <w:rPr>
          <w:b/>
          <w:sz w:val="28"/>
          <w:szCs w:val="28"/>
        </w:rPr>
        <w:t>Паховая грыжа</w:t>
      </w:r>
      <w:r w:rsidR="00A00BBA" w:rsidRPr="003A5BB7">
        <w:rPr>
          <w:b/>
          <w:sz w:val="28"/>
          <w:szCs w:val="28"/>
        </w:rPr>
        <w:t xml:space="preserve"> </w:t>
      </w:r>
      <w:r w:rsidR="009B792D">
        <w:rPr>
          <w:color w:val="000000"/>
          <w:sz w:val="28"/>
          <w:szCs w:val="28"/>
          <w:shd w:val="clear" w:color="auto" w:fill="FFFFFF"/>
        </w:rPr>
        <w:t>– это</w:t>
      </w:r>
      <w:r w:rsidR="00A00BBA" w:rsidRPr="003A5BB7">
        <w:rPr>
          <w:color w:val="000000"/>
          <w:sz w:val="28"/>
          <w:szCs w:val="28"/>
          <w:shd w:val="clear" w:color="auto" w:fill="FFFFFF"/>
        </w:rPr>
        <w:t xml:space="preserve"> патологическое выпячивание грыжевого мешка (вагинального отростка брюшины) вместе с грыжевым содержимым (петлей кишки, прядью сальника или яичником) в паховой области.</w:t>
      </w:r>
      <w:r w:rsidR="00A00BBA">
        <w:rPr>
          <w:rFonts w:ascii="Arial" w:hAnsi="Arial" w:cs="Arial"/>
          <w:color w:val="000000"/>
          <w:shd w:val="clear" w:color="auto" w:fill="FFFFFF"/>
        </w:rPr>
        <w:t xml:space="preserve"> </w:t>
      </w:r>
    </w:p>
    <w:p w:rsidR="009B792D" w:rsidRDefault="009B792D" w:rsidP="005E13A4">
      <w:pPr>
        <w:jc w:val="both"/>
        <w:rPr>
          <w:rFonts w:ascii="Arial" w:hAnsi="Arial" w:cs="Arial"/>
          <w:color w:val="000000"/>
          <w:shd w:val="clear" w:color="auto" w:fill="FFFFFF"/>
        </w:rPr>
      </w:pPr>
    </w:p>
    <w:p w:rsidR="001A3D9F" w:rsidRDefault="00B73077" w:rsidP="005E13A4">
      <w:pPr>
        <w:jc w:val="both"/>
        <w:rPr>
          <w:sz w:val="28"/>
          <w:szCs w:val="28"/>
        </w:rPr>
      </w:pPr>
      <w:r w:rsidRPr="00B73077">
        <w:rPr>
          <w:sz w:val="28"/>
          <w:szCs w:val="28"/>
        </w:rPr>
        <w:t xml:space="preserve">Врожденные паховые грыжи у детей являются локальным проявлением синдрома </w:t>
      </w:r>
      <w:proofErr w:type="spellStart"/>
      <w:r w:rsidRPr="00B73077">
        <w:rPr>
          <w:sz w:val="28"/>
          <w:szCs w:val="28"/>
        </w:rPr>
        <w:t>мезенхимальной</w:t>
      </w:r>
      <w:proofErr w:type="spellEnd"/>
      <w:r w:rsidRPr="00B73077">
        <w:rPr>
          <w:sz w:val="28"/>
          <w:szCs w:val="28"/>
        </w:rPr>
        <w:t xml:space="preserve"> недостаточности. Паховые грыжи в детском </w:t>
      </w:r>
      <w:proofErr w:type="gramStart"/>
      <w:r w:rsidRPr="00B73077">
        <w:rPr>
          <w:sz w:val="28"/>
          <w:szCs w:val="28"/>
        </w:rPr>
        <w:t>возрасте</w:t>
      </w:r>
      <w:proofErr w:type="gramEnd"/>
      <w:r w:rsidRPr="00B73077">
        <w:rPr>
          <w:sz w:val="28"/>
          <w:szCs w:val="28"/>
        </w:rPr>
        <w:t xml:space="preserve"> как правило, косые, т. е. проходят по паховому каналу через его внутреннее и наружное отверстие. Структурная анатомия грыжи включает: грыжевые ворота - дефекты</w:t>
      </w:r>
      <w:r>
        <w:rPr>
          <w:sz w:val="28"/>
          <w:szCs w:val="28"/>
        </w:rPr>
        <w:t xml:space="preserve"> брюшной стенки врожденного или </w:t>
      </w:r>
      <w:r w:rsidRPr="00B73077">
        <w:rPr>
          <w:sz w:val="28"/>
          <w:szCs w:val="28"/>
        </w:rPr>
        <w:t xml:space="preserve">посттравматического генеза; грыжевой мешок </w:t>
      </w:r>
      <w:r w:rsidR="00C941FE">
        <w:rPr>
          <w:sz w:val="28"/>
          <w:szCs w:val="28"/>
        </w:rPr>
        <w:t xml:space="preserve">- </w:t>
      </w:r>
      <w:r w:rsidRPr="00B73077">
        <w:rPr>
          <w:sz w:val="28"/>
          <w:szCs w:val="28"/>
        </w:rPr>
        <w:t xml:space="preserve">растянутый листок париетальной брюшины; грыжевое содержимое </w:t>
      </w:r>
      <w:r w:rsidR="00C941FE">
        <w:rPr>
          <w:sz w:val="28"/>
          <w:szCs w:val="28"/>
        </w:rPr>
        <w:t xml:space="preserve">- </w:t>
      </w:r>
      <w:r w:rsidRPr="00B73077">
        <w:rPr>
          <w:sz w:val="28"/>
          <w:szCs w:val="28"/>
        </w:rPr>
        <w:t>органы брюшной полости, перемещенные в грыжевой мешок.</w:t>
      </w:r>
      <w:r>
        <w:rPr>
          <w:sz w:val="28"/>
          <w:szCs w:val="28"/>
        </w:rPr>
        <w:t xml:space="preserve"> </w:t>
      </w:r>
      <w:r w:rsidRPr="00B73077">
        <w:rPr>
          <w:sz w:val="28"/>
          <w:szCs w:val="28"/>
        </w:rPr>
        <w:t xml:space="preserve">Грыжевой мешок представляет собой </w:t>
      </w:r>
      <w:r w:rsidR="0009721A" w:rsidRPr="00B73077">
        <w:rPr>
          <w:sz w:val="28"/>
          <w:szCs w:val="28"/>
        </w:rPr>
        <w:t xml:space="preserve">частично или полностью </w:t>
      </w:r>
      <w:proofErr w:type="spellStart"/>
      <w:r w:rsidRPr="00B73077">
        <w:rPr>
          <w:sz w:val="28"/>
          <w:szCs w:val="28"/>
        </w:rPr>
        <w:t>необлитерированный</w:t>
      </w:r>
      <w:proofErr w:type="spellEnd"/>
      <w:r w:rsidRPr="00B73077">
        <w:rPr>
          <w:sz w:val="28"/>
          <w:szCs w:val="28"/>
        </w:rPr>
        <w:t xml:space="preserve"> влагалищный отросток брюшины.</w:t>
      </w:r>
      <w:r w:rsidR="008A2D30">
        <w:rPr>
          <w:sz w:val="28"/>
          <w:szCs w:val="28"/>
        </w:rPr>
        <w:t xml:space="preserve"> </w:t>
      </w:r>
    </w:p>
    <w:p w:rsidR="009B792D" w:rsidRPr="008A2D30" w:rsidRDefault="009B792D" w:rsidP="005E13A4">
      <w:pPr>
        <w:jc w:val="both"/>
        <w:rPr>
          <w:sz w:val="28"/>
          <w:szCs w:val="28"/>
        </w:rPr>
      </w:pPr>
    </w:p>
    <w:p w:rsidR="007547BE" w:rsidRDefault="00D30A67" w:rsidP="005E13A4">
      <w:pPr>
        <w:jc w:val="both"/>
        <w:rPr>
          <w:sz w:val="28"/>
          <w:szCs w:val="28"/>
        </w:rPr>
      </w:pPr>
      <w:r w:rsidRPr="008A2D30">
        <w:rPr>
          <w:b/>
          <w:sz w:val="28"/>
          <w:szCs w:val="28"/>
        </w:rPr>
        <w:t>1.</w:t>
      </w:r>
      <w:r w:rsidR="007F268D" w:rsidRPr="008A2D30">
        <w:rPr>
          <w:b/>
          <w:sz w:val="28"/>
          <w:szCs w:val="28"/>
        </w:rPr>
        <w:t>8</w:t>
      </w:r>
      <w:r w:rsidR="00925559" w:rsidRPr="003E3566">
        <w:rPr>
          <w:b/>
          <w:sz w:val="28"/>
          <w:szCs w:val="28"/>
        </w:rPr>
        <w:t xml:space="preserve"> </w:t>
      </w:r>
      <w:r w:rsidR="008A5CCB" w:rsidRPr="003E3566">
        <w:rPr>
          <w:b/>
          <w:sz w:val="28"/>
          <w:szCs w:val="28"/>
        </w:rPr>
        <w:t>Классификация</w:t>
      </w:r>
      <w:r w:rsidR="009B792D">
        <w:rPr>
          <w:b/>
          <w:sz w:val="28"/>
          <w:szCs w:val="28"/>
        </w:rPr>
        <w:t xml:space="preserve"> </w:t>
      </w:r>
      <w:r w:rsidR="009B792D" w:rsidRPr="009B792D">
        <w:rPr>
          <w:b/>
          <w:sz w:val="28"/>
          <w:szCs w:val="28"/>
          <w:lang w:val="en-US"/>
        </w:rPr>
        <w:t>[</w:t>
      </w:r>
      <w:r w:rsidR="009B792D" w:rsidRPr="009B792D">
        <w:rPr>
          <w:b/>
          <w:sz w:val="28"/>
          <w:szCs w:val="28"/>
        </w:rPr>
        <w:t>1</w:t>
      </w:r>
      <w:r w:rsidR="009B792D" w:rsidRPr="009B792D">
        <w:rPr>
          <w:b/>
          <w:sz w:val="28"/>
          <w:szCs w:val="28"/>
        </w:rPr>
        <w:t>-</w:t>
      </w:r>
      <w:r w:rsidR="009B792D" w:rsidRPr="009B792D">
        <w:rPr>
          <w:b/>
          <w:sz w:val="28"/>
          <w:szCs w:val="28"/>
        </w:rPr>
        <w:t>3,5</w:t>
      </w:r>
      <w:r w:rsidR="009B792D" w:rsidRPr="009B792D">
        <w:rPr>
          <w:b/>
          <w:sz w:val="28"/>
          <w:szCs w:val="28"/>
        </w:rPr>
        <w:t>-</w:t>
      </w:r>
      <w:r w:rsidR="009B792D" w:rsidRPr="009B792D">
        <w:rPr>
          <w:b/>
          <w:sz w:val="28"/>
          <w:szCs w:val="28"/>
        </w:rPr>
        <w:t>7</w:t>
      </w:r>
      <w:r w:rsidR="009B792D" w:rsidRPr="009B792D">
        <w:rPr>
          <w:b/>
          <w:sz w:val="28"/>
          <w:szCs w:val="28"/>
          <w:lang w:val="en-US"/>
        </w:rPr>
        <w:t>]</w:t>
      </w:r>
      <w:r w:rsidR="008A5CCB" w:rsidRPr="009B792D">
        <w:rPr>
          <w:b/>
          <w:sz w:val="28"/>
          <w:szCs w:val="28"/>
        </w:rPr>
        <w:t>:</w:t>
      </w:r>
      <w:r w:rsidR="00D277D6" w:rsidRPr="003E3566">
        <w:rPr>
          <w:sz w:val="28"/>
          <w:szCs w:val="28"/>
        </w:rPr>
        <w:t xml:space="preserve"> </w:t>
      </w:r>
    </w:p>
    <w:p w:rsidR="000308BA" w:rsidRPr="009B792D" w:rsidRDefault="00714BDA" w:rsidP="005E13A4">
      <w:pPr>
        <w:jc w:val="both"/>
        <w:rPr>
          <w:b/>
          <w:sz w:val="28"/>
          <w:szCs w:val="28"/>
        </w:rPr>
      </w:pPr>
      <w:r w:rsidRPr="009B792D">
        <w:rPr>
          <w:b/>
          <w:sz w:val="28"/>
          <w:szCs w:val="28"/>
          <w:lang w:val="en-US"/>
        </w:rPr>
        <w:t>I</w:t>
      </w:r>
      <w:r w:rsidR="002F0D3C" w:rsidRPr="009B792D">
        <w:rPr>
          <w:b/>
          <w:sz w:val="28"/>
          <w:szCs w:val="28"/>
        </w:rPr>
        <w:t>.</w:t>
      </w:r>
      <w:r w:rsidRPr="009B792D">
        <w:rPr>
          <w:b/>
          <w:sz w:val="28"/>
          <w:szCs w:val="28"/>
        </w:rPr>
        <w:t xml:space="preserve"> </w:t>
      </w:r>
      <w:r w:rsidR="000308BA" w:rsidRPr="009B792D">
        <w:rPr>
          <w:b/>
          <w:sz w:val="28"/>
          <w:szCs w:val="28"/>
        </w:rPr>
        <w:t>По этиологии:</w:t>
      </w:r>
    </w:p>
    <w:p w:rsidR="003657E4" w:rsidRDefault="000308BA" w:rsidP="005E13A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3657E4">
        <w:rPr>
          <w:sz w:val="28"/>
          <w:szCs w:val="28"/>
        </w:rPr>
        <w:t>Врожденная паховая грыжа</w:t>
      </w:r>
      <w:r w:rsidR="009B792D">
        <w:rPr>
          <w:sz w:val="28"/>
          <w:szCs w:val="28"/>
        </w:rPr>
        <w:t>;</w:t>
      </w:r>
    </w:p>
    <w:p w:rsidR="003657E4" w:rsidRDefault="000308BA" w:rsidP="005E13A4">
      <w:pPr>
        <w:jc w:val="both"/>
        <w:rPr>
          <w:sz w:val="28"/>
          <w:szCs w:val="28"/>
        </w:rPr>
      </w:pPr>
      <w:r w:rsidRPr="000308BA">
        <w:rPr>
          <w:sz w:val="28"/>
          <w:szCs w:val="28"/>
        </w:rPr>
        <w:t xml:space="preserve">2) </w:t>
      </w:r>
      <w:r w:rsidR="003657E4">
        <w:rPr>
          <w:sz w:val="28"/>
          <w:szCs w:val="28"/>
        </w:rPr>
        <w:t>Приобретенная паховая грыжа</w:t>
      </w:r>
      <w:r w:rsidR="009B792D">
        <w:rPr>
          <w:sz w:val="28"/>
          <w:szCs w:val="28"/>
        </w:rPr>
        <w:t>.</w:t>
      </w:r>
      <w:r w:rsidR="003657E4">
        <w:rPr>
          <w:sz w:val="28"/>
          <w:szCs w:val="28"/>
        </w:rPr>
        <w:t xml:space="preserve"> </w:t>
      </w:r>
    </w:p>
    <w:p w:rsidR="009B792D" w:rsidRDefault="009B792D" w:rsidP="003657E4">
      <w:pPr>
        <w:jc w:val="both"/>
        <w:rPr>
          <w:sz w:val="28"/>
          <w:szCs w:val="28"/>
        </w:rPr>
      </w:pPr>
    </w:p>
    <w:p w:rsidR="000308BA" w:rsidRPr="009B792D" w:rsidRDefault="000308BA" w:rsidP="003657E4">
      <w:pPr>
        <w:jc w:val="both"/>
        <w:rPr>
          <w:b/>
          <w:sz w:val="28"/>
          <w:szCs w:val="28"/>
        </w:rPr>
      </w:pPr>
      <w:r w:rsidRPr="009B792D">
        <w:rPr>
          <w:b/>
          <w:sz w:val="28"/>
          <w:szCs w:val="28"/>
          <w:lang w:val="en-US"/>
        </w:rPr>
        <w:t>I</w:t>
      </w:r>
      <w:r w:rsidR="003657E4" w:rsidRPr="009B792D">
        <w:rPr>
          <w:b/>
          <w:sz w:val="28"/>
          <w:szCs w:val="28"/>
          <w:lang w:val="en-US"/>
        </w:rPr>
        <w:t>I</w:t>
      </w:r>
      <w:r w:rsidR="003657E4" w:rsidRPr="009B792D">
        <w:rPr>
          <w:b/>
          <w:sz w:val="28"/>
          <w:szCs w:val="28"/>
        </w:rPr>
        <w:t xml:space="preserve">. </w:t>
      </w:r>
      <w:r w:rsidRPr="009B792D">
        <w:rPr>
          <w:b/>
          <w:sz w:val="28"/>
          <w:szCs w:val="28"/>
        </w:rPr>
        <w:t>По отношению к паховому кольцу:</w:t>
      </w:r>
    </w:p>
    <w:p w:rsidR="003657E4" w:rsidRDefault="000308BA" w:rsidP="003657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3657E4">
        <w:rPr>
          <w:sz w:val="28"/>
          <w:szCs w:val="28"/>
        </w:rPr>
        <w:t>Косая паховая грыжа</w:t>
      </w:r>
      <w:r w:rsidR="009B792D">
        <w:rPr>
          <w:sz w:val="28"/>
          <w:szCs w:val="28"/>
        </w:rPr>
        <w:t>;</w:t>
      </w:r>
    </w:p>
    <w:p w:rsidR="003657E4" w:rsidRDefault="000308BA" w:rsidP="003657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3657E4">
        <w:rPr>
          <w:sz w:val="28"/>
          <w:szCs w:val="28"/>
        </w:rPr>
        <w:t>Прямая паховая грыжа</w:t>
      </w:r>
      <w:r w:rsidR="009B792D">
        <w:rPr>
          <w:sz w:val="28"/>
          <w:szCs w:val="28"/>
        </w:rPr>
        <w:t>.</w:t>
      </w:r>
    </w:p>
    <w:p w:rsidR="009B792D" w:rsidRDefault="009B792D" w:rsidP="005E13A4">
      <w:pPr>
        <w:jc w:val="both"/>
        <w:rPr>
          <w:sz w:val="28"/>
          <w:szCs w:val="28"/>
        </w:rPr>
      </w:pPr>
    </w:p>
    <w:p w:rsidR="001D57FC" w:rsidRPr="009B792D" w:rsidRDefault="000308BA" w:rsidP="005E13A4">
      <w:pPr>
        <w:jc w:val="both"/>
        <w:rPr>
          <w:b/>
          <w:sz w:val="28"/>
          <w:szCs w:val="28"/>
        </w:rPr>
      </w:pPr>
      <w:r w:rsidRPr="009B792D">
        <w:rPr>
          <w:b/>
          <w:sz w:val="28"/>
          <w:szCs w:val="28"/>
          <w:lang w:val="en-US"/>
        </w:rPr>
        <w:t>III</w:t>
      </w:r>
      <w:r w:rsidR="001D57FC" w:rsidRPr="009B792D">
        <w:rPr>
          <w:b/>
          <w:sz w:val="28"/>
          <w:szCs w:val="28"/>
        </w:rPr>
        <w:t xml:space="preserve">. </w:t>
      </w:r>
      <w:r w:rsidR="00EC5F27" w:rsidRPr="009B792D">
        <w:rPr>
          <w:b/>
          <w:sz w:val="28"/>
          <w:szCs w:val="28"/>
        </w:rPr>
        <w:t>В зависимости от уровня облитерации вагинального отростка брюшины и проекции грыжевого мешка</w:t>
      </w:r>
      <w:r w:rsidR="001D57FC" w:rsidRPr="009B792D">
        <w:rPr>
          <w:b/>
          <w:sz w:val="28"/>
          <w:szCs w:val="28"/>
        </w:rPr>
        <w:t>:</w:t>
      </w:r>
    </w:p>
    <w:p w:rsidR="00714BDA" w:rsidRPr="002641FF" w:rsidRDefault="00714BDA" w:rsidP="005E13A4">
      <w:pPr>
        <w:jc w:val="both"/>
        <w:rPr>
          <w:sz w:val="28"/>
          <w:szCs w:val="28"/>
        </w:rPr>
      </w:pPr>
      <w:r w:rsidRPr="002641FF">
        <w:rPr>
          <w:sz w:val="28"/>
          <w:szCs w:val="28"/>
        </w:rPr>
        <w:t>1</w:t>
      </w:r>
      <w:r>
        <w:rPr>
          <w:sz w:val="28"/>
          <w:szCs w:val="28"/>
        </w:rPr>
        <w:t>) паховая</w:t>
      </w:r>
      <w:r w:rsidR="009B792D">
        <w:rPr>
          <w:sz w:val="28"/>
          <w:szCs w:val="28"/>
        </w:rPr>
        <w:t>;</w:t>
      </w:r>
    </w:p>
    <w:p w:rsidR="00714BDA" w:rsidRDefault="00714BDA" w:rsidP="005E13A4">
      <w:pPr>
        <w:jc w:val="both"/>
        <w:rPr>
          <w:sz w:val="28"/>
          <w:szCs w:val="28"/>
        </w:rPr>
      </w:pPr>
      <w:r w:rsidRPr="002641FF">
        <w:rPr>
          <w:sz w:val="28"/>
          <w:szCs w:val="28"/>
        </w:rPr>
        <w:t>2)</w:t>
      </w:r>
      <w:r>
        <w:rPr>
          <w:b/>
          <w:sz w:val="28"/>
          <w:szCs w:val="28"/>
        </w:rPr>
        <w:t xml:space="preserve"> </w:t>
      </w:r>
      <w:r w:rsidRPr="00714BDA">
        <w:rPr>
          <w:sz w:val="28"/>
          <w:szCs w:val="28"/>
        </w:rPr>
        <w:t>пахово-мошоночная</w:t>
      </w:r>
      <w:r w:rsidR="009B792D">
        <w:rPr>
          <w:sz w:val="28"/>
          <w:szCs w:val="28"/>
        </w:rPr>
        <w:t>;</w:t>
      </w:r>
    </w:p>
    <w:p w:rsidR="00714BDA" w:rsidRDefault="00714BDA" w:rsidP="005E13A4">
      <w:pPr>
        <w:jc w:val="both"/>
        <w:rPr>
          <w:sz w:val="28"/>
          <w:szCs w:val="28"/>
        </w:rPr>
      </w:pPr>
      <w:r>
        <w:rPr>
          <w:sz w:val="28"/>
          <w:szCs w:val="28"/>
        </w:rPr>
        <w:t>а) канатиковая</w:t>
      </w:r>
      <w:r w:rsidR="009B792D">
        <w:rPr>
          <w:sz w:val="28"/>
          <w:szCs w:val="28"/>
        </w:rPr>
        <w:t>;</w:t>
      </w:r>
    </w:p>
    <w:p w:rsidR="00714BDA" w:rsidRDefault="00714BDA" w:rsidP="005E13A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proofErr w:type="spellStart"/>
      <w:r>
        <w:rPr>
          <w:sz w:val="28"/>
          <w:szCs w:val="28"/>
        </w:rPr>
        <w:t>яичковая</w:t>
      </w:r>
      <w:proofErr w:type="spellEnd"/>
      <w:r w:rsidR="009B792D">
        <w:rPr>
          <w:sz w:val="28"/>
          <w:szCs w:val="28"/>
        </w:rPr>
        <w:t>.</w:t>
      </w:r>
    </w:p>
    <w:p w:rsidR="009B792D" w:rsidRDefault="009B792D" w:rsidP="005E13A4">
      <w:pPr>
        <w:jc w:val="both"/>
        <w:rPr>
          <w:sz w:val="28"/>
          <w:szCs w:val="28"/>
        </w:rPr>
      </w:pPr>
    </w:p>
    <w:p w:rsidR="00A00BBA" w:rsidRPr="009B792D" w:rsidRDefault="000308BA" w:rsidP="005E13A4">
      <w:pPr>
        <w:jc w:val="both"/>
        <w:rPr>
          <w:b/>
          <w:sz w:val="28"/>
          <w:szCs w:val="28"/>
        </w:rPr>
      </w:pPr>
      <w:r w:rsidRPr="009B792D">
        <w:rPr>
          <w:b/>
          <w:sz w:val="28"/>
          <w:szCs w:val="28"/>
          <w:lang w:val="en-US"/>
        </w:rPr>
        <w:t>I</w:t>
      </w:r>
      <w:r w:rsidR="001D57FC" w:rsidRPr="009B792D">
        <w:rPr>
          <w:b/>
          <w:sz w:val="28"/>
          <w:szCs w:val="28"/>
          <w:lang w:val="en-US"/>
        </w:rPr>
        <w:t>V</w:t>
      </w:r>
      <w:r w:rsidR="001D57FC" w:rsidRPr="009B792D">
        <w:rPr>
          <w:b/>
          <w:sz w:val="28"/>
          <w:szCs w:val="28"/>
          <w:lang w:val="kk-KZ"/>
        </w:rPr>
        <w:t>.</w:t>
      </w:r>
      <w:r w:rsidR="001D57FC" w:rsidRPr="009B792D">
        <w:rPr>
          <w:b/>
          <w:sz w:val="28"/>
          <w:szCs w:val="28"/>
        </w:rPr>
        <w:t xml:space="preserve"> </w:t>
      </w:r>
      <w:r w:rsidR="00A00BBA" w:rsidRPr="009B792D">
        <w:rPr>
          <w:b/>
          <w:sz w:val="28"/>
          <w:szCs w:val="28"/>
        </w:rPr>
        <w:t>По локализации:</w:t>
      </w:r>
    </w:p>
    <w:p w:rsidR="00A00BBA" w:rsidRDefault="00A00BBA" w:rsidP="005E13A4">
      <w:pPr>
        <w:jc w:val="both"/>
        <w:rPr>
          <w:sz w:val="28"/>
          <w:szCs w:val="28"/>
        </w:rPr>
      </w:pPr>
      <w:r>
        <w:rPr>
          <w:sz w:val="28"/>
          <w:szCs w:val="28"/>
        </w:rPr>
        <w:t>1) Правосторонняя</w:t>
      </w:r>
      <w:r w:rsidR="009B792D">
        <w:rPr>
          <w:sz w:val="28"/>
          <w:szCs w:val="28"/>
        </w:rPr>
        <w:t>;</w:t>
      </w:r>
    </w:p>
    <w:p w:rsidR="00A00BBA" w:rsidRDefault="00A00BBA" w:rsidP="005E13A4">
      <w:pPr>
        <w:jc w:val="both"/>
        <w:rPr>
          <w:sz w:val="28"/>
          <w:szCs w:val="28"/>
        </w:rPr>
      </w:pPr>
      <w:r>
        <w:rPr>
          <w:sz w:val="28"/>
          <w:szCs w:val="28"/>
        </w:rPr>
        <w:t>2) Левосторонняя</w:t>
      </w:r>
      <w:r w:rsidR="009B792D">
        <w:rPr>
          <w:sz w:val="28"/>
          <w:szCs w:val="28"/>
        </w:rPr>
        <w:t>;</w:t>
      </w:r>
    </w:p>
    <w:p w:rsidR="00EC5F27" w:rsidRDefault="00A00BBA" w:rsidP="00A00BBA">
      <w:pPr>
        <w:jc w:val="both"/>
        <w:rPr>
          <w:sz w:val="28"/>
          <w:szCs w:val="28"/>
        </w:rPr>
      </w:pPr>
      <w:r>
        <w:rPr>
          <w:sz w:val="28"/>
          <w:szCs w:val="28"/>
        </w:rPr>
        <w:t>3) Двухсторонняя</w:t>
      </w:r>
      <w:r w:rsidR="009B792D">
        <w:rPr>
          <w:sz w:val="28"/>
          <w:szCs w:val="28"/>
        </w:rPr>
        <w:t>.</w:t>
      </w:r>
    </w:p>
    <w:p w:rsidR="009B792D" w:rsidRPr="00EC5F27" w:rsidRDefault="009B792D" w:rsidP="00A00BBA">
      <w:pPr>
        <w:jc w:val="both"/>
        <w:rPr>
          <w:sz w:val="28"/>
          <w:szCs w:val="28"/>
        </w:rPr>
      </w:pPr>
    </w:p>
    <w:p w:rsidR="00A00BBA" w:rsidRPr="009B792D" w:rsidRDefault="00A00BBA" w:rsidP="005E13A4">
      <w:pPr>
        <w:jc w:val="both"/>
        <w:rPr>
          <w:b/>
          <w:sz w:val="28"/>
          <w:szCs w:val="28"/>
        </w:rPr>
      </w:pPr>
      <w:proofErr w:type="gramStart"/>
      <w:r w:rsidRPr="009B792D">
        <w:rPr>
          <w:b/>
          <w:sz w:val="28"/>
          <w:szCs w:val="28"/>
          <w:lang w:val="en-US"/>
        </w:rPr>
        <w:t>V</w:t>
      </w:r>
      <w:r w:rsidRPr="009B792D">
        <w:rPr>
          <w:b/>
          <w:sz w:val="28"/>
          <w:szCs w:val="28"/>
        </w:rPr>
        <w:t>. Рецидивные</w:t>
      </w:r>
      <w:r w:rsidR="009B792D">
        <w:rPr>
          <w:b/>
          <w:sz w:val="28"/>
          <w:szCs w:val="28"/>
        </w:rPr>
        <w:t>.</w:t>
      </w:r>
      <w:proofErr w:type="gramEnd"/>
    </w:p>
    <w:p w:rsidR="009B792D" w:rsidRDefault="009B792D" w:rsidP="009B792D">
      <w:pPr>
        <w:jc w:val="both"/>
        <w:rPr>
          <w:sz w:val="28"/>
          <w:szCs w:val="28"/>
        </w:rPr>
      </w:pPr>
    </w:p>
    <w:p w:rsidR="00EC5F27" w:rsidRDefault="00EC5F27" w:rsidP="009B792D">
      <w:pPr>
        <w:jc w:val="both"/>
        <w:rPr>
          <w:sz w:val="28"/>
          <w:szCs w:val="28"/>
        </w:rPr>
      </w:pPr>
      <w:r>
        <w:rPr>
          <w:sz w:val="28"/>
          <w:szCs w:val="28"/>
        </w:rPr>
        <w:t>Также выделяют грыжи вправимые (когда содержимое грыжевого мешка свободно вправляется в брюшную полость), невправимые и ущемленные. Невправимые паховые грыжи не вызыва</w:t>
      </w:r>
      <w:r w:rsidR="0009721A">
        <w:rPr>
          <w:sz w:val="28"/>
          <w:szCs w:val="28"/>
        </w:rPr>
        <w:t>ют острых клинических проявлений</w:t>
      </w:r>
      <w:r>
        <w:rPr>
          <w:sz w:val="28"/>
          <w:szCs w:val="28"/>
        </w:rPr>
        <w:t xml:space="preserve"> и встречают их редко, чаще у девочек при фиксации яичника к стенке грыжевого мешка. Ущемленные паховые грыжи вследствие сдавления в апоневротическом кольце содержимого грыжевого мешка и нарушений кровоснабжения ущемленн</w:t>
      </w:r>
      <w:r w:rsidR="008A39A9">
        <w:rPr>
          <w:sz w:val="28"/>
          <w:szCs w:val="28"/>
        </w:rPr>
        <w:t xml:space="preserve">ого органа проявляются </w:t>
      </w:r>
      <w:proofErr w:type="gramStart"/>
      <w:r w:rsidR="008A39A9">
        <w:rPr>
          <w:sz w:val="28"/>
          <w:szCs w:val="28"/>
        </w:rPr>
        <w:t>острым</w:t>
      </w:r>
      <w:proofErr w:type="gramEnd"/>
      <w:r w:rsidR="008A39A9">
        <w:rPr>
          <w:sz w:val="28"/>
          <w:szCs w:val="28"/>
        </w:rPr>
        <w:t xml:space="preserve"> </w:t>
      </w:r>
      <w:proofErr w:type="spellStart"/>
      <w:r w:rsidR="008A39A9">
        <w:rPr>
          <w:sz w:val="28"/>
          <w:szCs w:val="28"/>
        </w:rPr>
        <w:t>си</w:t>
      </w:r>
      <w:r>
        <w:rPr>
          <w:sz w:val="28"/>
          <w:szCs w:val="28"/>
        </w:rPr>
        <w:t>мптомокомплексом</w:t>
      </w:r>
      <w:proofErr w:type="spellEnd"/>
      <w:r>
        <w:rPr>
          <w:sz w:val="28"/>
          <w:szCs w:val="28"/>
        </w:rPr>
        <w:t>.</w:t>
      </w:r>
    </w:p>
    <w:p w:rsidR="00EC5F27" w:rsidRPr="00D60BFA" w:rsidRDefault="00EC5F27" w:rsidP="009B792D">
      <w:pPr>
        <w:jc w:val="both"/>
        <w:rPr>
          <w:sz w:val="28"/>
          <w:szCs w:val="28"/>
        </w:rPr>
      </w:pPr>
      <w:r>
        <w:rPr>
          <w:sz w:val="28"/>
          <w:szCs w:val="28"/>
        </w:rPr>
        <w:t>В зависимости от строения грыжевого мешка можно выделить скользящую паховую грыжу. В этом случае одной из стенок грыжевого мешка становится стенка органа (например, мочевой пузырь, восходящая ободочная кишка).</w:t>
      </w:r>
    </w:p>
    <w:p w:rsidR="002F0D3C" w:rsidRPr="00D83CC6" w:rsidRDefault="002F0D3C" w:rsidP="009B792D">
      <w:pPr>
        <w:jc w:val="both"/>
        <w:rPr>
          <w:sz w:val="28"/>
          <w:szCs w:val="28"/>
        </w:rPr>
      </w:pPr>
      <w:r>
        <w:rPr>
          <w:sz w:val="28"/>
          <w:szCs w:val="28"/>
        </w:rPr>
        <w:t>Врожденная паховая грыжа преимущественно односторонняя, причем справа в 3 раза чаще и наблюдается главным образом у мальчиков.</w:t>
      </w:r>
      <w:r w:rsidR="00D83CC6" w:rsidRPr="00D83CC6">
        <w:rPr>
          <w:sz w:val="28"/>
          <w:szCs w:val="28"/>
        </w:rPr>
        <w:t xml:space="preserve"> </w:t>
      </w:r>
      <w:proofErr w:type="gramStart"/>
      <w:r w:rsidR="00D83CC6">
        <w:rPr>
          <w:sz w:val="28"/>
          <w:szCs w:val="28"/>
        </w:rPr>
        <w:t xml:space="preserve">Среди пахово-мошоночной грыжи наиболее часто встречаются канатиковые грыжи (90%), при ней влагалищный отросток не </w:t>
      </w:r>
      <w:proofErr w:type="spellStart"/>
      <w:r w:rsidR="00D83CC6">
        <w:rPr>
          <w:sz w:val="28"/>
          <w:szCs w:val="28"/>
        </w:rPr>
        <w:t>облитерирован</w:t>
      </w:r>
      <w:proofErr w:type="spellEnd"/>
      <w:r w:rsidR="00D83CC6">
        <w:rPr>
          <w:sz w:val="28"/>
          <w:szCs w:val="28"/>
        </w:rPr>
        <w:t xml:space="preserve"> в верхней и средней частях, но отделился от нижней, образовавшей собственно оболочки яичка.</w:t>
      </w:r>
      <w:proofErr w:type="gramEnd"/>
      <w:r w:rsidR="00D83CC6">
        <w:rPr>
          <w:sz w:val="28"/>
          <w:szCs w:val="28"/>
        </w:rPr>
        <w:t xml:space="preserve"> При </w:t>
      </w:r>
      <w:proofErr w:type="spellStart"/>
      <w:r w:rsidR="00D83CC6">
        <w:rPr>
          <w:sz w:val="28"/>
          <w:szCs w:val="28"/>
        </w:rPr>
        <w:t>яичковой</w:t>
      </w:r>
      <w:proofErr w:type="spellEnd"/>
      <w:r w:rsidR="00D83CC6">
        <w:rPr>
          <w:sz w:val="28"/>
          <w:szCs w:val="28"/>
        </w:rPr>
        <w:t xml:space="preserve"> грыже, наблюдаемой в 10% случаев, брюшинный отросток остается </w:t>
      </w:r>
      <w:proofErr w:type="spellStart"/>
      <w:r w:rsidR="00D83CC6">
        <w:rPr>
          <w:sz w:val="28"/>
          <w:szCs w:val="28"/>
        </w:rPr>
        <w:t>необлитерированным</w:t>
      </w:r>
      <w:proofErr w:type="spellEnd"/>
      <w:r w:rsidR="00D83CC6">
        <w:rPr>
          <w:sz w:val="28"/>
          <w:szCs w:val="28"/>
        </w:rPr>
        <w:t xml:space="preserve"> на всем протяжении, поэтому иногда ошибочно считают, что яичко</w:t>
      </w:r>
      <w:r w:rsidR="009C57E9">
        <w:rPr>
          <w:sz w:val="28"/>
          <w:szCs w:val="28"/>
        </w:rPr>
        <w:t xml:space="preserve"> лежит в грыжевом мешке. В действительности оно отделено от него серозными оболочками и лишь вдается в его просвет.</w:t>
      </w:r>
    </w:p>
    <w:p w:rsidR="002F0D3C" w:rsidRDefault="002F0D3C" w:rsidP="009B792D">
      <w:pPr>
        <w:jc w:val="both"/>
        <w:rPr>
          <w:sz w:val="28"/>
          <w:szCs w:val="28"/>
        </w:rPr>
      </w:pPr>
      <w:r>
        <w:rPr>
          <w:sz w:val="28"/>
          <w:szCs w:val="28"/>
        </w:rPr>
        <w:t>Приобретенны</w:t>
      </w:r>
      <w:r w:rsidR="0009721A">
        <w:rPr>
          <w:sz w:val="28"/>
          <w:szCs w:val="28"/>
        </w:rPr>
        <w:t>е паховые грыжи у детей встречаю</w:t>
      </w:r>
      <w:r>
        <w:rPr>
          <w:sz w:val="28"/>
          <w:szCs w:val="28"/>
        </w:rPr>
        <w:t>тся чрезвычайно редко, обычно у мальчиков старше 10 лет при повышенной физической нагрузке и выраженной слабости передней брюшной стенки.</w:t>
      </w:r>
    </w:p>
    <w:p w:rsidR="002F0D3C" w:rsidRDefault="002F0D3C" w:rsidP="009B792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Прямые паховые грыжи у детей образуются крайне редко и в </w:t>
      </w:r>
      <w:proofErr w:type="gramStart"/>
      <w:r>
        <w:rPr>
          <w:sz w:val="28"/>
          <w:szCs w:val="28"/>
        </w:rPr>
        <w:t>подавляющим</w:t>
      </w:r>
      <w:proofErr w:type="gramEnd"/>
      <w:r>
        <w:rPr>
          <w:sz w:val="28"/>
          <w:szCs w:val="28"/>
        </w:rPr>
        <w:t xml:space="preserve"> большинстве случаев связаны с врожденной или ятрогенной патологией передней брюшной стенки.</w:t>
      </w:r>
      <w:r w:rsidR="008A2D30">
        <w:rPr>
          <w:sz w:val="28"/>
          <w:szCs w:val="28"/>
        </w:rPr>
        <w:t xml:space="preserve"> </w:t>
      </w:r>
    </w:p>
    <w:p w:rsidR="001B69FE" w:rsidRPr="001A3D9F" w:rsidRDefault="002F0D3C" w:rsidP="001A3D9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A5CCB" w:rsidRPr="009B792D" w:rsidRDefault="00D30A67" w:rsidP="00C23C11">
      <w:pPr>
        <w:pStyle w:val="Style18"/>
        <w:widowControl/>
        <w:numPr>
          <w:ilvl w:val="0"/>
          <w:numId w:val="8"/>
        </w:numPr>
        <w:tabs>
          <w:tab w:val="left" w:pos="426"/>
        </w:tabs>
        <w:spacing w:line="240" w:lineRule="auto"/>
        <w:ind w:left="0" w:firstLine="0"/>
        <w:rPr>
          <w:noProof/>
          <w:sz w:val="28"/>
          <w:szCs w:val="28"/>
        </w:rPr>
      </w:pPr>
      <w:r w:rsidRPr="009B792D">
        <w:rPr>
          <w:b/>
          <w:sz w:val="28"/>
          <w:szCs w:val="28"/>
        </w:rPr>
        <w:t>МЕТОДЫ, ПОДХОДЫ И ПРОЦЕДУРЫ ДИАГНОСТИКИ И ЛЕЧЕНИЯ</w:t>
      </w:r>
      <w:r w:rsidR="009B792D">
        <w:rPr>
          <w:b/>
          <w:sz w:val="28"/>
          <w:szCs w:val="28"/>
        </w:rPr>
        <w:t xml:space="preserve"> </w:t>
      </w:r>
      <w:r w:rsidR="009B792D" w:rsidRPr="009B792D">
        <w:rPr>
          <w:b/>
          <w:sz w:val="28"/>
          <w:szCs w:val="28"/>
        </w:rPr>
        <w:t>[1,4,6,7,13]</w:t>
      </w:r>
      <w:r w:rsidRPr="009B792D">
        <w:rPr>
          <w:b/>
          <w:sz w:val="28"/>
          <w:szCs w:val="28"/>
        </w:rPr>
        <w:t>:</w:t>
      </w:r>
    </w:p>
    <w:p w:rsidR="008A5CCB" w:rsidRPr="004F3314" w:rsidRDefault="008A5CCB" w:rsidP="009B792D">
      <w:pPr>
        <w:tabs>
          <w:tab w:val="left" w:pos="426"/>
        </w:tabs>
        <w:jc w:val="both"/>
        <w:rPr>
          <w:b/>
          <w:sz w:val="28"/>
          <w:szCs w:val="28"/>
        </w:rPr>
      </w:pPr>
      <w:r w:rsidRPr="004F3314">
        <w:rPr>
          <w:b/>
          <w:sz w:val="28"/>
          <w:szCs w:val="28"/>
        </w:rPr>
        <w:t>Диагностические критерии</w:t>
      </w:r>
      <w:r w:rsidR="0043252D" w:rsidRPr="004F3314">
        <w:rPr>
          <w:b/>
          <w:sz w:val="28"/>
          <w:szCs w:val="28"/>
        </w:rPr>
        <w:t>:</w:t>
      </w:r>
    </w:p>
    <w:p w:rsidR="00B46DAE" w:rsidRPr="00B46DAE" w:rsidRDefault="00B46DAE" w:rsidP="005E13A4">
      <w:pPr>
        <w:ind w:right="-190"/>
        <w:jc w:val="both"/>
        <w:rPr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 xml:space="preserve">Жалобы: </w:t>
      </w:r>
      <w:r w:rsidRPr="00B46DAE">
        <w:rPr>
          <w:bCs/>
          <w:sz w:val="28"/>
          <w:szCs w:val="28"/>
          <w:lang w:val="kk-KZ"/>
        </w:rPr>
        <w:t>на опухолевидное выпячивание в паховой, пахово-мошоночной области.</w:t>
      </w:r>
    </w:p>
    <w:p w:rsidR="007F27E1" w:rsidRPr="004F3314" w:rsidRDefault="007F27E1" w:rsidP="005E13A4">
      <w:pPr>
        <w:ind w:right="-190"/>
        <w:jc w:val="both"/>
        <w:rPr>
          <w:b/>
          <w:bCs/>
          <w:sz w:val="28"/>
          <w:szCs w:val="28"/>
          <w:lang w:val="kk-KZ"/>
        </w:rPr>
      </w:pPr>
      <w:r w:rsidRPr="00D30A67">
        <w:rPr>
          <w:b/>
          <w:bCs/>
          <w:sz w:val="28"/>
          <w:szCs w:val="28"/>
          <w:lang w:val="kk-KZ"/>
        </w:rPr>
        <w:t>Анамнез</w:t>
      </w:r>
      <w:r w:rsidR="00E8138F" w:rsidRPr="00D30A67">
        <w:rPr>
          <w:b/>
          <w:bCs/>
          <w:sz w:val="28"/>
          <w:szCs w:val="28"/>
          <w:lang w:val="kk-KZ"/>
        </w:rPr>
        <w:t xml:space="preserve"> заболевания</w:t>
      </w:r>
      <w:r w:rsidRPr="00D30A67">
        <w:rPr>
          <w:b/>
          <w:bCs/>
          <w:sz w:val="28"/>
          <w:szCs w:val="28"/>
          <w:lang w:val="kk-KZ"/>
        </w:rPr>
        <w:t xml:space="preserve">: </w:t>
      </w:r>
      <w:r w:rsidR="009B792D">
        <w:rPr>
          <w:sz w:val="28"/>
          <w:szCs w:val="28"/>
          <w:lang w:val="kk-KZ"/>
        </w:rPr>
        <w:t>п</w:t>
      </w:r>
      <w:r w:rsidR="00D30A67">
        <w:rPr>
          <w:sz w:val="28"/>
          <w:szCs w:val="28"/>
          <w:lang w:val="kk-KZ"/>
        </w:rPr>
        <w:t>оводом к осмотру становится диспансерное обследование детей или жалобы родителей на периодическое появление опухолевидного образования в паховой области или увеличение в размерах мошонки.</w:t>
      </w:r>
    </w:p>
    <w:p w:rsidR="005E13A4" w:rsidRPr="005E13A4" w:rsidRDefault="007F27E1" w:rsidP="005E13A4">
      <w:pPr>
        <w:ind w:right="-190"/>
        <w:jc w:val="both"/>
        <w:rPr>
          <w:b/>
          <w:bCs/>
          <w:sz w:val="28"/>
          <w:szCs w:val="28"/>
          <w:lang w:val="kk-KZ"/>
        </w:rPr>
      </w:pPr>
      <w:r w:rsidRPr="004F3314">
        <w:rPr>
          <w:b/>
          <w:bCs/>
          <w:sz w:val="28"/>
          <w:szCs w:val="28"/>
          <w:lang w:val="kk-KZ"/>
        </w:rPr>
        <w:t>Физикальные обследования:</w:t>
      </w:r>
    </w:p>
    <w:p w:rsidR="009B792D" w:rsidRDefault="009B792D" w:rsidP="00ED12D7">
      <w:pPr>
        <w:widowControl w:val="0"/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B792D">
        <w:rPr>
          <w:i/>
          <w:sz w:val="28"/>
          <w:szCs w:val="28"/>
          <w:lang w:val="kk-KZ"/>
        </w:rPr>
        <w:t>При осмотре:</w:t>
      </w:r>
      <w:r>
        <w:rPr>
          <w:sz w:val="28"/>
          <w:szCs w:val="28"/>
          <w:lang w:val="kk-KZ"/>
        </w:rPr>
        <w:t xml:space="preserve"> к</w:t>
      </w:r>
      <w:r w:rsidR="00952BD7">
        <w:rPr>
          <w:sz w:val="28"/>
          <w:szCs w:val="28"/>
          <w:lang w:val="kk-KZ"/>
        </w:rPr>
        <w:t xml:space="preserve">линическая картина неосложненной паховой грыжи проявляется наличием опухолевидного образования в паховой области, </w:t>
      </w:r>
      <w:r w:rsidR="005E13A4">
        <w:rPr>
          <w:sz w:val="28"/>
          <w:szCs w:val="28"/>
        </w:rPr>
        <w:t xml:space="preserve">увеличивающееся при крике и беспокойстве и уменьшающееся или исчезающее в спокойном состоянии. </w:t>
      </w:r>
      <w:proofErr w:type="gramStart"/>
      <w:r w:rsidR="005E13A4">
        <w:rPr>
          <w:sz w:val="28"/>
          <w:szCs w:val="28"/>
        </w:rPr>
        <w:t xml:space="preserve">Выпячивание имеет округлую (при паховой) или овальную (при </w:t>
      </w:r>
      <w:r w:rsidR="005E13A4">
        <w:rPr>
          <w:sz w:val="28"/>
          <w:szCs w:val="28"/>
        </w:rPr>
        <w:lastRenderedPageBreak/>
        <w:t xml:space="preserve">пахово-мошоночной грыже) форму. </w:t>
      </w:r>
      <w:proofErr w:type="gramEnd"/>
    </w:p>
    <w:p w:rsidR="005E13A4" w:rsidRDefault="005E13A4" w:rsidP="00ED12D7">
      <w:pPr>
        <w:widowControl w:val="0"/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B792D">
        <w:rPr>
          <w:i/>
          <w:sz w:val="28"/>
          <w:szCs w:val="28"/>
        </w:rPr>
        <w:t>При пальпации</w:t>
      </w:r>
      <w:r>
        <w:rPr>
          <w:sz w:val="28"/>
          <w:szCs w:val="28"/>
        </w:rPr>
        <w:t xml:space="preserve"> эластической консистенции, безболезненное, </w:t>
      </w:r>
      <w:r w:rsidRPr="00C941FE">
        <w:rPr>
          <w:sz w:val="28"/>
          <w:szCs w:val="28"/>
        </w:rPr>
        <w:t>грыжевое выпячивание исчезает самостоятельно при</w:t>
      </w:r>
      <w:r w:rsidRPr="00566AC9">
        <w:rPr>
          <w:sz w:val="28"/>
          <w:szCs w:val="28"/>
        </w:rPr>
        <w:t xml:space="preserve"> </w:t>
      </w:r>
      <w:r w:rsidRPr="00C941FE">
        <w:rPr>
          <w:sz w:val="28"/>
          <w:szCs w:val="28"/>
        </w:rPr>
        <w:t>переходе больного в горизонтальное положение, либо в результате пальцевого давления</w:t>
      </w:r>
      <w:r w:rsidRPr="00B46DAE">
        <w:rPr>
          <w:sz w:val="28"/>
          <w:szCs w:val="28"/>
        </w:rPr>
        <w:t xml:space="preserve">. </w:t>
      </w:r>
      <w:r w:rsidR="00ED12D7">
        <w:rPr>
          <w:sz w:val="28"/>
          <w:szCs w:val="28"/>
        </w:rPr>
        <w:t>При этом хорошо слышно характерное урчание. После вправления грыжевого содержимого пальпируется расширенное н</w:t>
      </w:r>
      <w:r>
        <w:rPr>
          <w:sz w:val="28"/>
          <w:szCs w:val="28"/>
        </w:rPr>
        <w:t>аружное паховое кольцо.</w:t>
      </w:r>
    </w:p>
    <w:p w:rsidR="009B792D" w:rsidRDefault="009B792D" w:rsidP="005E13A4">
      <w:pPr>
        <w:ind w:right="-190"/>
        <w:jc w:val="both"/>
        <w:rPr>
          <w:sz w:val="28"/>
          <w:szCs w:val="28"/>
        </w:rPr>
      </w:pPr>
    </w:p>
    <w:p w:rsidR="005E13A4" w:rsidRDefault="005E13A4" w:rsidP="005E13A4">
      <w:pPr>
        <w:ind w:right="-190"/>
        <w:jc w:val="both"/>
        <w:rPr>
          <w:sz w:val="28"/>
          <w:szCs w:val="28"/>
        </w:rPr>
      </w:pPr>
      <w:r w:rsidRPr="00B46DAE">
        <w:rPr>
          <w:sz w:val="28"/>
          <w:szCs w:val="28"/>
        </w:rPr>
        <w:t xml:space="preserve">У девочек выпячивание </w:t>
      </w:r>
      <w:r w:rsidR="00ED12D7">
        <w:rPr>
          <w:sz w:val="28"/>
          <w:szCs w:val="28"/>
        </w:rPr>
        <w:t>при паховой грыже имеет округлую форму и определяется у наружного пахового кольца. При больших размерах грыжи выпячивание может опускаться в большую половую губу.</w:t>
      </w:r>
    </w:p>
    <w:p w:rsidR="00566AC9" w:rsidRDefault="00ED12D7" w:rsidP="00ED12D7">
      <w:pPr>
        <w:ind w:right="-190"/>
        <w:jc w:val="both"/>
        <w:rPr>
          <w:b/>
          <w:bCs/>
          <w:sz w:val="28"/>
          <w:szCs w:val="28"/>
          <w:lang w:val="kk-KZ"/>
        </w:rPr>
      </w:pPr>
      <w:r>
        <w:rPr>
          <w:sz w:val="28"/>
          <w:szCs w:val="28"/>
        </w:rPr>
        <w:t>Детей старшего возраста осматривают в положении стоя, с напряжением мышц живота, покашливанием.</w:t>
      </w:r>
    </w:p>
    <w:p w:rsidR="009B792D" w:rsidRDefault="009B792D" w:rsidP="005E13A4">
      <w:pPr>
        <w:pStyle w:val="a3"/>
        <w:spacing w:after="0" w:line="240" w:lineRule="auto"/>
        <w:ind w:left="14"/>
        <w:jc w:val="both"/>
        <w:rPr>
          <w:rFonts w:ascii="Times New Roman" w:hAnsi="Times New Roman"/>
          <w:b/>
          <w:sz w:val="28"/>
          <w:szCs w:val="28"/>
        </w:rPr>
      </w:pPr>
    </w:p>
    <w:p w:rsidR="00606EAE" w:rsidRDefault="008A5CCB" w:rsidP="005E13A4">
      <w:pPr>
        <w:pStyle w:val="a3"/>
        <w:spacing w:after="0" w:line="240" w:lineRule="auto"/>
        <w:ind w:left="14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F3314">
        <w:rPr>
          <w:rFonts w:ascii="Times New Roman" w:hAnsi="Times New Roman"/>
          <w:b/>
          <w:sz w:val="28"/>
          <w:szCs w:val="28"/>
        </w:rPr>
        <w:t>Лабор</w:t>
      </w:r>
      <w:r w:rsidR="009A62F8" w:rsidRPr="004F3314">
        <w:rPr>
          <w:rFonts w:ascii="Times New Roman" w:hAnsi="Times New Roman"/>
          <w:b/>
          <w:sz w:val="28"/>
          <w:szCs w:val="28"/>
        </w:rPr>
        <w:t>аторные исследования:</w:t>
      </w:r>
      <w:r w:rsidR="00DC2113">
        <w:rPr>
          <w:rFonts w:ascii="Times New Roman" w:hAnsi="Times New Roman"/>
          <w:b/>
          <w:sz w:val="28"/>
          <w:szCs w:val="28"/>
        </w:rPr>
        <w:t xml:space="preserve"> </w:t>
      </w:r>
      <w:r w:rsidR="009B792D">
        <w:rPr>
          <w:rFonts w:ascii="Times New Roman" w:hAnsi="Times New Roman"/>
          <w:sz w:val="28"/>
          <w:szCs w:val="28"/>
          <w:shd w:val="clear" w:color="auto" w:fill="FFFFFF"/>
        </w:rPr>
        <w:t>нет.</w:t>
      </w:r>
    </w:p>
    <w:p w:rsidR="009B792D" w:rsidRPr="00DC2113" w:rsidRDefault="009B792D" w:rsidP="005E13A4">
      <w:pPr>
        <w:pStyle w:val="a3"/>
        <w:spacing w:after="0" w:line="240" w:lineRule="auto"/>
        <w:ind w:left="14"/>
        <w:jc w:val="both"/>
        <w:rPr>
          <w:rFonts w:ascii="Times New Roman" w:hAnsi="Times New Roman"/>
          <w:b/>
          <w:sz w:val="28"/>
          <w:szCs w:val="28"/>
        </w:rPr>
      </w:pPr>
    </w:p>
    <w:p w:rsidR="008A5CCB" w:rsidRPr="009B792D" w:rsidRDefault="009A62F8" w:rsidP="005E13A4">
      <w:pPr>
        <w:pStyle w:val="Style18"/>
        <w:widowControl/>
        <w:tabs>
          <w:tab w:val="left" w:pos="567"/>
        </w:tabs>
        <w:spacing w:line="240" w:lineRule="auto"/>
        <w:rPr>
          <w:noProof/>
          <w:sz w:val="28"/>
          <w:szCs w:val="28"/>
        </w:rPr>
      </w:pPr>
      <w:r w:rsidRPr="001D652A">
        <w:rPr>
          <w:b/>
          <w:sz w:val="28"/>
          <w:szCs w:val="28"/>
        </w:rPr>
        <w:t>Инструментальные исследования</w:t>
      </w:r>
      <w:r w:rsidR="009B792D">
        <w:rPr>
          <w:b/>
          <w:sz w:val="28"/>
          <w:szCs w:val="28"/>
        </w:rPr>
        <w:t xml:space="preserve"> </w:t>
      </w:r>
      <w:r w:rsidR="009B792D" w:rsidRPr="009B792D">
        <w:rPr>
          <w:b/>
          <w:sz w:val="28"/>
          <w:szCs w:val="28"/>
        </w:rPr>
        <w:t>[1,4,6,7,13]</w:t>
      </w:r>
      <w:r w:rsidRPr="009B792D">
        <w:rPr>
          <w:b/>
          <w:sz w:val="28"/>
          <w:szCs w:val="28"/>
        </w:rPr>
        <w:t>:</w:t>
      </w:r>
    </w:p>
    <w:p w:rsidR="00900201" w:rsidRDefault="007D0ED9" w:rsidP="00C23C11">
      <w:pPr>
        <w:pStyle w:val="Style18"/>
        <w:widowControl/>
        <w:numPr>
          <w:ilvl w:val="0"/>
          <w:numId w:val="2"/>
        </w:numPr>
        <w:tabs>
          <w:tab w:val="left" w:pos="426"/>
        </w:tabs>
        <w:spacing w:line="240" w:lineRule="auto"/>
        <w:ind w:left="0" w:firstLine="0"/>
        <w:rPr>
          <w:rStyle w:val="FontStyle35"/>
          <w:noProof/>
          <w:sz w:val="28"/>
          <w:szCs w:val="28"/>
        </w:rPr>
      </w:pPr>
      <w:r w:rsidRPr="00ED12D7">
        <w:rPr>
          <w:rStyle w:val="FontStyle35"/>
          <w:noProof/>
          <w:sz w:val="28"/>
          <w:szCs w:val="28"/>
        </w:rPr>
        <w:t xml:space="preserve">Ультразвуковое исследование </w:t>
      </w:r>
      <w:r w:rsidR="00D85D90" w:rsidRPr="00ED12D7">
        <w:rPr>
          <w:rStyle w:val="FontStyle35"/>
          <w:noProof/>
          <w:sz w:val="28"/>
          <w:szCs w:val="28"/>
        </w:rPr>
        <w:t>паховой области</w:t>
      </w:r>
      <w:r w:rsidR="00ED12D7" w:rsidRPr="00ED12D7">
        <w:rPr>
          <w:rStyle w:val="FontStyle35"/>
          <w:noProof/>
          <w:sz w:val="28"/>
          <w:szCs w:val="28"/>
        </w:rPr>
        <w:t>, мошонки</w:t>
      </w:r>
      <w:r w:rsidR="009B792D">
        <w:rPr>
          <w:rStyle w:val="FontStyle35"/>
          <w:noProof/>
          <w:sz w:val="28"/>
          <w:szCs w:val="28"/>
        </w:rPr>
        <w:t xml:space="preserve"> (УД – В)</w:t>
      </w:r>
      <w:r w:rsidR="00ED12D7" w:rsidRPr="00ED12D7">
        <w:rPr>
          <w:rStyle w:val="FontStyle35"/>
          <w:noProof/>
          <w:sz w:val="28"/>
          <w:szCs w:val="28"/>
        </w:rPr>
        <w:t>.</w:t>
      </w:r>
    </w:p>
    <w:p w:rsidR="001346F1" w:rsidRDefault="001346F1" w:rsidP="005E13A4">
      <w:pPr>
        <w:pStyle w:val="Style18"/>
        <w:widowControl/>
        <w:tabs>
          <w:tab w:val="left" w:pos="567"/>
        </w:tabs>
        <w:spacing w:line="240" w:lineRule="auto"/>
        <w:rPr>
          <w:rStyle w:val="FontStyle35"/>
          <w:b/>
          <w:noProof/>
          <w:sz w:val="28"/>
          <w:szCs w:val="28"/>
        </w:rPr>
      </w:pPr>
    </w:p>
    <w:p w:rsidR="0094146D" w:rsidRPr="00574EC4" w:rsidRDefault="0094146D" w:rsidP="005E13A4">
      <w:pPr>
        <w:pStyle w:val="Style18"/>
        <w:widowControl/>
        <w:tabs>
          <w:tab w:val="left" w:pos="567"/>
        </w:tabs>
        <w:spacing w:line="240" w:lineRule="auto"/>
        <w:rPr>
          <w:rStyle w:val="FontStyle35"/>
          <w:b/>
          <w:noProof/>
          <w:sz w:val="28"/>
          <w:szCs w:val="28"/>
        </w:rPr>
      </w:pPr>
      <w:r w:rsidRPr="00574EC4">
        <w:rPr>
          <w:rStyle w:val="FontStyle35"/>
          <w:b/>
          <w:noProof/>
          <w:sz w:val="28"/>
          <w:szCs w:val="28"/>
        </w:rPr>
        <w:t xml:space="preserve">Перечень необходимых </w:t>
      </w:r>
      <w:r w:rsidR="00B34BC8" w:rsidRPr="00574EC4">
        <w:rPr>
          <w:rStyle w:val="FontStyle35"/>
          <w:b/>
          <w:noProof/>
          <w:sz w:val="28"/>
          <w:szCs w:val="28"/>
        </w:rPr>
        <w:t>исследований</w:t>
      </w:r>
      <w:r w:rsidRPr="00574EC4">
        <w:rPr>
          <w:rStyle w:val="FontStyle35"/>
          <w:b/>
          <w:noProof/>
          <w:sz w:val="28"/>
          <w:szCs w:val="28"/>
        </w:rPr>
        <w:t xml:space="preserve"> для плановой госпитализации:</w:t>
      </w:r>
    </w:p>
    <w:p w:rsidR="00B34BC8" w:rsidRPr="00684454" w:rsidRDefault="00B34BC8" w:rsidP="00C23C11">
      <w:pPr>
        <w:pStyle w:val="Style18"/>
        <w:widowControl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rPr>
          <w:rStyle w:val="FontStyle35"/>
          <w:noProof/>
          <w:sz w:val="28"/>
          <w:szCs w:val="28"/>
        </w:rPr>
      </w:pPr>
      <w:r w:rsidRPr="00684454">
        <w:rPr>
          <w:rStyle w:val="FontStyle35"/>
          <w:noProof/>
          <w:sz w:val="28"/>
          <w:szCs w:val="28"/>
        </w:rPr>
        <w:t>общий анализ крови;</w:t>
      </w:r>
    </w:p>
    <w:p w:rsidR="00B34BC8" w:rsidRPr="00684454" w:rsidRDefault="00B34BC8" w:rsidP="00C23C11">
      <w:pPr>
        <w:pStyle w:val="Style18"/>
        <w:widowControl/>
        <w:numPr>
          <w:ilvl w:val="0"/>
          <w:numId w:val="1"/>
        </w:numPr>
        <w:tabs>
          <w:tab w:val="left" w:pos="426"/>
        </w:tabs>
        <w:spacing w:line="240" w:lineRule="auto"/>
        <w:ind w:hanging="1212"/>
        <w:rPr>
          <w:rStyle w:val="FontStyle35"/>
          <w:noProof/>
          <w:sz w:val="28"/>
          <w:szCs w:val="28"/>
        </w:rPr>
      </w:pPr>
      <w:r w:rsidRPr="00684454">
        <w:rPr>
          <w:rStyle w:val="FontStyle35"/>
          <w:noProof/>
          <w:sz w:val="28"/>
          <w:szCs w:val="28"/>
        </w:rPr>
        <w:t>общий анализ мочи;</w:t>
      </w:r>
    </w:p>
    <w:p w:rsidR="00B34BC8" w:rsidRDefault="00B34BC8" w:rsidP="00C23C11">
      <w:pPr>
        <w:pStyle w:val="Style18"/>
        <w:widowControl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rPr>
          <w:rStyle w:val="FontStyle35"/>
          <w:sz w:val="28"/>
          <w:szCs w:val="28"/>
        </w:rPr>
      </w:pPr>
      <w:proofErr w:type="gramStart"/>
      <w:r w:rsidRPr="00684454">
        <w:rPr>
          <w:rStyle w:val="FontStyle35"/>
          <w:noProof/>
          <w:sz w:val="28"/>
          <w:szCs w:val="28"/>
        </w:rPr>
        <w:t xml:space="preserve">биохимический анализ крови (общий белок и его фракции, мочевина, креатинин, АЛТ, АСТ, глюкоза, общий билирубин и его фракции, </w:t>
      </w:r>
      <w:r w:rsidRPr="00684454">
        <w:rPr>
          <w:sz w:val="28"/>
          <w:szCs w:val="28"/>
        </w:rPr>
        <w:t>амилаза,</w:t>
      </w:r>
      <w:r w:rsidRPr="00684454">
        <w:rPr>
          <w:rStyle w:val="FontStyle35"/>
          <w:noProof/>
          <w:sz w:val="28"/>
          <w:szCs w:val="28"/>
        </w:rPr>
        <w:t xml:space="preserve"> калий, натрий, хлор, кальций);</w:t>
      </w:r>
      <w:proofErr w:type="gramEnd"/>
    </w:p>
    <w:p w:rsidR="00B34BC8" w:rsidRDefault="00B34BC8" w:rsidP="00C23C11">
      <w:pPr>
        <w:pStyle w:val="Style18"/>
        <w:widowControl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rPr>
          <w:rStyle w:val="FontStyle35"/>
          <w:sz w:val="28"/>
          <w:szCs w:val="28"/>
        </w:rPr>
      </w:pPr>
      <w:r w:rsidRPr="007D218B">
        <w:rPr>
          <w:rStyle w:val="FontStyle35"/>
          <w:noProof/>
          <w:sz w:val="28"/>
          <w:szCs w:val="28"/>
        </w:rPr>
        <w:t>коагулограмма (протромбиновое время, фибриноген, тромбиновое время, МНО, АЧТВ);</w:t>
      </w:r>
    </w:p>
    <w:p w:rsidR="00456886" w:rsidRDefault="00456886" w:rsidP="00C23C11">
      <w:pPr>
        <w:pStyle w:val="Style18"/>
        <w:widowControl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rPr>
          <w:rStyle w:val="FontStyle35"/>
          <w:sz w:val="28"/>
          <w:szCs w:val="28"/>
        </w:rPr>
      </w:pPr>
      <w:r w:rsidRPr="007D218B">
        <w:rPr>
          <w:rStyle w:val="FontStyle35"/>
          <w:noProof/>
          <w:sz w:val="28"/>
          <w:szCs w:val="28"/>
        </w:rPr>
        <w:t>анализ крови на гепатит В, С</w:t>
      </w:r>
      <w:r w:rsidR="001346F1">
        <w:rPr>
          <w:rStyle w:val="FontStyle35"/>
          <w:noProof/>
          <w:sz w:val="28"/>
          <w:szCs w:val="28"/>
        </w:rPr>
        <w:t>;</w:t>
      </w:r>
    </w:p>
    <w:p w:rsidR="00456886" w:rsidRDefault="00456886" w:rsidP="00C23C11">
      <w:pPr>
        <w:pStyle w:val="Style18"/>
        <w:widowControl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rPr>
          <w:rStyle w:val="FontStyle35"/>
          <w:sz w:val="28"/>
          <w:szCs w:val="28"/>
        </w:rPr>
      </w:pPr>
      <w:r w:rsidRPr="007D218B">
        <w:rPr>
          <w:rStyle w:val="FontStyle35"/>
          <w:noProof/>
          <w:sz w:val="28"/>
          <w:szCs w:val="28"/>
        </w:rPr>
        <w:t>анализ крови на ВИЧ</w:t>
      </w:r>
      <w:r w:rsidR="001346F1">
        <w:rPr>
          <w:rStyle w:val="FontStyle35"/>
          <w:noProof/>
          <w:sz w:val="28"/>
          <w:szCs w:val="28"/>
        </w:rPr>
        <w:t>;</w:t>
      </w:r>
    </w:p>
    <w:p w:rsidR="00456886" w:rsidRDefault="00456886" w:rsidP="00C23C11">
      <w:pPr>
        <w:pStyle w:val="Style18"/>
        <w:widowControl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rPr>
          <w:rStyle w:val="FontStyle35"/>
          <w:sz w:val="28"/>
          <w:szCs w:val="28"/>
        </w:rPr>
      </w:pPr>
      <w:r w:rsidRPr="007D218B">
        <w:rPr>
          <w:rStyle w:val="FontStyle35"/>
          <w:noProof/>
          <w:sz w:val="28"/>
          <w:szCs w:val="28"/>
        </w:rPr>
        <w:t>кал на яйца глистов</w:t>
      </w:r>
    </w:p>
    <w:p w:rsidR="00B34BC8" w:rsidRDefault="00B34BC8" w:rsidP="00C23C11">
      <w:pPr>
        <w:pStyle w:val="Style18"/>
        <w:widowControl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rPr>
          <w:rStyle w:val="FontStyle35"/>
          <w:sz w:val="28"/>
          <w:szCs w:val="28"/>
        </w:rPr>
      </w:pPr>
      <w:r w:rsidRPr="007D218B">
        <w:rPr>
          <w:rStyle w:val="FontStyle35"/>
          <w:noProof/>
          <w:sz w:val="28"/>
          <w:szCs w:val="28"/>
        </w:rPr>
        <w:t>ЭКГ – для исключения патологии сердца перед предстоящей опреацией;</w:t>
      </w:r>
    </w:p>
    <w:p w:rsidR="009F7A63" w:rsidRDefault="009F7A63" w:rsidP="00C23C11">
      <w:pPr>
        <w:pStyle w:val="Style18"/>
        <w:widowControl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rPr>
          <w:rStyle w:val="FontStyle35"/>
          <w:sz w:val="28"/>
          <w:szCs w:val="28"/>
        </w:rPr>
      </w:pPr>
      <w:r w:rsidRPr="007D218B">
        <w:rPr>
          <w:rStyle w:val="FontStyle35"/>
          <w:noProof/>
          <w:sz w:val="28"/>
          <w:szCs w:val="28"/>
        </w:rPr>
        <w:t>ЭХОКГ – при подозрении на ВПС</w:t>
      </w:r>
      <w:r w:rsidR="001346F1">
        <w:rPr>
          <w:rStyle w:val="FontStyle35"/>
          <w:noProof/>
          <w:sz w:val="28"/>
          <w:szCs w:val="28"/>
        </w:rPr>
        <w:t>;</w:t>
      </w:r>
    </w:p>
    <w:p w:rsidR="004F30A2" w:rsidRPr="004F30A2" w:rsidRDefault="00B80577" w:rsidP="00C23C11">
      <w:pPr>
        <w:pStyle w:val="Style18"/>
        <w:widowControl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rPr>
          <w:sz w:val="28"/>
          <w:szCs w:val="28"/>
        </w:rPr>
      </w:pPr>
      <w:r w:rsidRPr="007D218B">
        <w:rPr>
          <w:rFonts w:eastAsia="Calibri"/>
          <w:sz w:val="28"/>
          <w:szCs w:val="28"/>
          <w:lang w:eastAsia="en-US"/>
        </w:rPr>
        <w:t>консультация узких специалистов – по показаниям</w:t>
      </w:r>
      <w:r w:rsidR="00BC2FC0" w:rsidRPr="007D218B">
        <w:rPr>
          <w:rFonts w:eastAsia="Calibri"/>
          <w:sz w:val="28"/>
          <w:szCs w:val="28"/>
          <w:lang w:eastAsia="en-US"/>
        </w:rPr>
        <w:t xml:space="preserve"> (</w:t>
      </w:r>
      <w:proofErr w:type="gramStart"/>
      <w:r w:rsidR="00BC2FC0" w:rsidRPr="007D218B">
        <w:rPr>
          <w:rFonts w:eastAsia="Calibri"/>
          <w:sz w:val="28"/>
          <w:szCs w:val="28"/>
          <w:lang w:eastAsia="en-US"/>
        </w:rPr>
        <w:t>анемия-гематолога</w:t>
      </w:r>
      <w:proofErr w:type="gramEnd"/>
      <w:r w:rsidR="00BC2FC0" w:rsidRPr="007D218B">
        <w:rPr>
          <w:rFonts w:eastAsia="Calibri"/>
          <w:sz w:val="28"/>
          <w:szCs w:val="28"/>
          <w:lang w:eastAsia="en-US"/>
        </w:rPr>
        <w:t>, патология</w:t>
      </w:r>
      <w:r w:rsidRPr="007D218B">
        <w:rPr>
          <w:rFonts w:eastAsia="Calibri"/>
          <w:sz w:val="28"/>
          <w:szCs w:val="28"/>
          <w:lang w:eastAsia="en-US"/>
        </w:rPr>
        <w:t xml:space="preserve"> сердца-кардиолога и т.д.).</w:t>
      </w:r>
    </w:p>
    <w:p w:rsidR="004F30A2" w:rsidRDefault="004F30A2" w:rsidP="004F30A2">
      <w:pPr>
        <w:pStyle w:val="Style18"/>
        <w:widowControl/>
        <w:tabs>
          <w:tab w:val="left" w:pos="567"/>
        </w:tabs>
        <w:spacing w:line="240" w:lineRule="auto"/>
        <w:rPr>
          <w:rFonts w:eastAsia="Calibri"/>
          <w:sz w:val="28"/>
          <w:szCs w:val="28"/>
          <w:lang w:eastAsia="en-US"/>
        </w:rPr>
      </w:pPr>
    </w:p>
    <w:p w:rsidR="004F30A2" w:rsidRPr="004F30A2" w:rsidRDefault="004F30A2" w:rsidP="004F30A2">
      <w:pPr>
        <w:pStyle w:val="Style18"/>
        <w:widowControl/>
        <w:tabs>
          <w:tab w:val="left" w:pos="567"/>
        </w:tabs>
        <w:spacing w:line="240" w:lineRule="auto"/>
        <w:rPr>
          <w:sz w:val="28"/>
          <w:szCs w:val="28"/>
        </w:rPr>
      </w:pPr>
      <w:r w:rsidRPr="004F30A2">
        <w:rPr>
          <w:b/>
          <w:sz w:val="28"/>
          <w:szCs w:val="28"/>
        </w:rPr>
        <w:t>Показания для консультации специалистов:</w:t>
      </w:r>
    </w:p>
    <w:p w:rsidR="004F30A2" w:rsidRDefault="004F30A2" w:rsidP="00C23C11">
      <w:pPr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200"/>
        <w:ind w:left="0" w:firstLine="0"/>
        <w:contextualSpacing/>
        <w:rPr>
          <w:rFonts w:eastAsia="Calibri"/>
          <w:sz w:val="28"/>
          <w:szCs w:val="28"/>
          <w:lang w:eastAsia="en-US"/>
        </w:rPr>
      </w:pPr>
      <w:r w:rsidRPr="00D417DA">
        <w:rPr>
          <w:rFonts w:eastAsia="Calibri"/>
          <w:sz w:val="28"/>
          <w:szCs w:val="28"/>
          <w:lang w:eastAsia="en-US"/>
        </w:rPr>
        <w:t xml:space="preserve"> к</w:t>
      </w:r>
      <w:r w:rsidRPr="001346F1">
        <w:rPr>
          <w:rFonts w:eastAsia="Calibri"/>
          <w:sz w:val="28"/>
          <w:szCs w:val="28"/>
          <w:lang w:eastAsia="en-US"/>
        </w:rPr>
        <w:t>онсультация узких специалистов – по показаниям.</w:t>
      </w:r>
    </w:p>
    <w:p w:rsidR="001346F1" w:rsidRDefault="001346F1" w:rsidP="001346F1">
      <w:pPr>
        <w:tabs>
          <w:tab w:val="left" w:pos="426"/>
        </w:tabs>
        <w:autoSpaceDE w:val="0"/>
        <w:autoSpaceDN w:val="0"/>
        <w:adjustRightInd w:val="0"/>
        <w:spacing w:after="200"/>
        <w:contextualSpacing/>
        <w:rPr>
          <w:rFonts w:eastAsia="Calibri"/>
          <w:sz w:val="28"/>
          <w:szCs w:val="28"/>
          <w:lang w:eastAsia="en-US"/>
        </w:rPr>
      </w:pPr>
    </w:p>
    <w:p w:rsidR="001346F1" w:rsidRDefault="001346F1" w:rsidP="001346F1">
      <w:pPr>
        <w:tabs>
          <w:tab w:val="left" w:pos="426"/>
        </w:tabs>
        <w:autoSpaceDE w:val="0"/>
        <w:autoSpaceDN w:val="0"/>
        <w:adjustRightInd w:val="0"/>
        <w:spacing w:after="200"/>
        <w:contextualSpacing/>
        <w:rPr>
          <w:rFonts w:eastAsia="Calibri"/>
          <w:sz w:val="28"/>
          <w:szCs w:val="28"/>
          <w:lang w:eastAsia="en-US"/>
        </w:rPr>
      </w:pPr>
    </w:p>
    <w:p w:rsidR="001346F1" w:rsidRDefault="001346F1" w:rsidP="001346F1">
      <w:pPr>
        <w:tabs>
          <w:tab w:val="left" w:pos="426"/>
        </w:tabs>
        <w:autoSpaceDE w:val="0"/>
        <w:autoSpaceDN w:val="0"/>
        <w:adjustRightInd w:val="0"/>
        <w:spacing w:after="200"/>
        <w:contextualSpacing/>
        <w:rPr>
          <w:rFonts w:eastAsia="Calibri"/>
          <w:sz w:val="28"/>
          <w:szCs w:val="28"/>
          <w:lang w:eastAsia="en-US"/>
        </w:rPr>
      </w:pPr>
    </w:p>
    <w:p w:rsidR="001346F1" w:rsidRDefault="001346F1" w:rsidP="001346F1">
      <w:pPr>
        <w:tabs>
          <w:tab w:val="left" w:pos="426"/>
        </w:tabs>
        <w:autoSpaceDE w:val="0"/>
        <w:autoSpaceDN w:val="0"/>
        <w:adjustRightInd w:val="0"/>
        <w:spacing w:after="200"/>
        <w:contextualSpacing/>
        <w:rPr>
          <w:rFonts w:eastAsia="Calibri"/>
          <w:sz w:val="28"/>
          <w:szCs w:val="28"/>
          <w:lang w:eastAsia="en-US"/>
        </w:rPr>
      </w:pPr>
    </w:p>
    <w:p w:rsidR="001346F1" w:rsidRDefault="001346F1" w:rsidP="001346F1">
      <w:pPr>
        <w:tabs>
          <w:tab w:val="left" w:pos="426"/>
        </w:tabs>
        <w:autoSpaceDE w:val="0"/>
        <w:autoSpaceDN w:val="0"/>
        <w:adjustRightInd w:val="0"/>
        <w:spacing w:after="200"/>
        <w:contextualSpacing/>
        <w:rPr>
          <w:rFonts w:eastAsia="Calibri"/>
          <w:sz w:val="28"/>
          <w:szCs w:val="28"/>
          <w:lang w:eastAsia="en-US"/>
        </w:rPr>
      </w:pPr>
    </w:p>
    <w:p w:rsidR="001346F1" w:rsidRPr="001346F1" w:rsidRDefault="001346F1" w:rsidP="001346F1">
      <w:pPr>
        <w:tabs>
          <w:tab w:val="left" w:pos="426"/>
        </w:tabs>
        <w:autoSpaceDE w:val="0"/>
        <w:autoSpaceDN w:val="0"/>
        <w:adjustRightInd w:val="0"/>
        <w:spacing w:after="200"/>
        <w:contextualSpacing/>
        <w:rPr>
          <w:rStyle w:val="FontStyle35"/>
          <w:rFonts w:eastAsia="Calibri"/>
          <w:sz w:val="28"/>
          <w:szCs w:val="28"/>
          <w:lang w:eastAsia="en-US"/>
        </w:rPr>
      </w:pPr>
    </w:p>
    <w:p w:rsidR="001B69FE" w:rsidRDefault="001346F1" w:rsidP="00AE5D73">
      <w:pPr>
        <w:pStyle w:val="Style18"/>
        <w:widowControl/>
        <w:tabs>
          <w:tab w:val="left" w:pos="567"/>
        </w:tabs>
        <w:spacing w:line="240" w:lineRule="auto"/>
        <w:rPr>
          <w:b/>
          <w:bCs/>
          <w:sz w:val="28"/>
          <w:szCs w:val="28"/>
        </w:rPr>
      </w:pPr>
      <w:r>
        <w:rPr>
          <w:b/>
          <w:noProof/>
          <w:sz w:val="28"/>
          <w:szCs w:val="28"/>
        </w:rPr>
        <w:t xml:space="preserve">2.1 </w:t>
      </w:r>
      <w:r w:rsidR="004F30A2">
        <w:rPr>
          <w:b/>
          <w:bCs/>
          <w:sz w:val="28"/>
          <w:szCs w:val="28"/>
        </w:rPr>
        <w:t>Диагностический</w:t>
      </w:r>
      <w:r w:rsidR="004F30A2" w:rsidRPr="00A24F40">
        <w:rPr>
          <w:b/>
          <w:bCs/>
          <w:sz w:val="28"/>
          <w:szCs w:val="28"/>
        </w:rPr>
        <w:t xml:space="preserve"> </w:t>
      </w:r>
      <w:r w:rsidR="004F30A2">
        <w:rPr>
          <w:b/>
          <w:bCs/>
          <w:sz w:val="28"/>
          <w:szCs w:val="28"/>
        </w:rPr>
        <w:t>а</w:t>
      </w:r>
      <w:r w:rsidR="00AE5D73" w:rsidRPr="00A24F40">
        <w:rPr>
          <w:b/>
          <w:bCs/>
          <w:sz w:val="28"/>
          <w:szCs w:val="28"/>
        </w:rPr>
        <w:t>лгоритм</w:t>
      </w:r>
      <w:r w:rsidR="004F30A2">
        <w:rPr>
          <w:b/>
          <w:bCs/>
          <w:sz w:val="28"/>
          <w:szCs w:val="28"/>
        </w:rPr>
        <w:t>:</w:t>
      </w:r>
    </w:p>
    <w:p w:rsidR="00DC2113" w:rsidRDefault="00957517" w:rsidP="00AE5D73">
      <w:pPr>
        <w:pStyle w:val="Style18"/>
        <w:widowControl/>
        <w:tabs>
          <w:tab w:val="left" w:pos="567"/>
        </w:tabs>
        <w:spacing w:line="240" w:lineRule="auto"/>
        <w:rPr>
          <w:rStyle w:val="FontStyle35"/>
          <w:noProof/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lastRenderedPageBreak/>
        <w:drawing>
          <wp:inline distT="0" distB="0" distL="0" distR="0" wp14:anchorId="792FD6B8" wp14:editId="3B4D4595">
            <wp:extent cx="6267450" cy="5295900"/>
            <wp:effectExtent l="0" t="0" r="0" b="0"/>
            <wp:docPr id="7" name="Схема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1B69FE" w:rsidRDefault="001B69FE" w:rsidP="00AE5D73">
      <w:pPr>
        <w:pStyle w:val="Style18"/>
        <w:widowControl/>
        <w:tabs>
          <w:tab w:val="left" w:pos="567"/>
        </w:tabs>
        <w:spacing w:line="240" w:lineRule="auto"/>
        <w:rPr>
          <w:rStyle w:val="FontStyle35"/>
          <w:noProof/>
          <w:sz w:val="28"/>
          <w:szCs w:val="28"/>
        </w:rPr>
      </w:pPr>
    </w:p>
    <w:p w:rsidR="001B69FE" w:rsidRPr="00A24F40" w:rsidRDefault="001B69FE" w:rsidP="00AE5D73">
      <w:pPr>
        <w:pStyle w:val="Style18"/>
        <w:widowControl/>
        <w:tabs>
          <w:tab w:val="left" w:pos="567"/>
        </w:tabs>
        <w:spacing w:line="240" w:lineRule="auto"/>
        <w:rPr>
          <w:rStyle w:val="FontStyle35"/>
          <w:noProof/>
          <w:sz w:val="28"/>
          <w:szCs w:val="28"/>
        </w:rPr>
      </w:pPr>
    </w:p>
    <w:p w:rsidR="00D30A67" w:rsidRDefault="00D30A67" w:rsidP="003E3566">
      <w:pPr>
        <w:pStyle w:val="a3"/>
        <w:tabs>
          <w:tab w:val="left" w:pos="567"/>
        </w:tabs>
        <w:spacing w:after="12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8A5CCB" w:rsidRPr="001346F1" w:rsidRDefault="004F30A2" w:rsidP="001346F1">
      <w:pPr>
        <w:tabs>
          <w:tab w:val="left" w:pos="426"/>
        </w:tabs>
        <w:jc w:val="both"/>
        <w:rPr>
          <w:sz w:val="28"/>
          <w:szCs w:val="28"/>
          <w:highlight w:val="yellow"/>
        </w:rPr>
      </w:pPr>
      <w:r>
        <w:rPr>
          <w:b/>
          <w:sz w:val="28"/>
          <w:szCs w:val="28"/>
        </w:rPr>
        <w:t>2.</w:t>
      </w:r>
      <w:r w:rsidR="001346F1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</w:t>
      </w:r>
      <w:r w:rsidR="00392178" w:rsidRPr="001D652A">
        <w:rPr>
          <w:b/>
          <w:sz w:val="28"/>
          <w:szCs w:val="28"/>
        </w:rPr>
        <w:t>Д</w:t>
      </w:r>
      <w:r w:rsidR="008A5CCB" w:rsidRPr="001D652A">
        <w:rPr>
          <w:b/>
          <w:sz w:val="28"/>
          <w:szCs w:val="28"/>
        </w:rPr>
        <w:t>ифференциальный диагноз и обоснов</w:t>
      </w:r>
      <w:r w:rsidR="00392178" w:rsidRPr="001D652A">
        <w:rPr>
          <w:b/>
          <w:sz w:val="28"/>
          <w:szCs w:val="28"/>
        </w:rPr>
        <w:t>ание дополнительных</w:t>
      </w:r>
      <w:r w:rsidR="001D652A" w:rsidRPr="001D652A">
        <w:rPr>
          <w:b/>
          <w:sz w:val="28"/>
          <w:szCs w:val="28"/>
        </w:rPr>
        <w:t xml:space="preserve"> </w:t>
      </w:r>
      <w:r w:rsidR="00392178" w:rsidRPr="001D652A">
        <w:rPr>
          <w:b/>
          <w:sz w:val="28"/>
          <w:szCs w:val="28"/>
        </w:rPr>
        <w:t>исследовани</w:t>
      </w:r>
      <w:r w:rsidR="001D652A" w:rsidRPr="001D652A">
        <w:rPr>
          <w:b/>
          <w:sz w:val="28"/>
          <w:szCs w:val="28"/>
        </w:rPr>
        <w:t>й</w:t>
      </w:r>
      <w:r w:rsidR="001346F1">
        <w:rPr>
          <w:b/>
          <w:sz w:val="28"/>
          <w:szCs w:val="28"/>
        </w:rPr>
        <w:t xml:space="preserve"> </w:t>
      </w:r>
      <w:r w:rsidR="001346F1" w:rsidRPr="001346F1">
        <w:rPr>
          <w:b/>
          <w:sz w:val="28"/>
          <w:szCs w:val="28"/>
        </w:rPr>
        <w:t>[1,6,7]</w:t>
      </w:r>
      <w:r w:rsidR="00392178" w:rsidRPr="001346F1">
        <w:rPr>
          <w:b/>
          <w:sz w:val="28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551"/>
        <w:gridCol w:w="2268"/>
        <w:gridCol w:w="2942"/>
      </w:tblGrid>
      <w:tr w:rsidR="000F2EAC" w:rsidRPr="001346F1" w:rsidTr="001346F1">
        <w:trPr>
          <w:trHeight w:val="1002"/>
        </w:trPr>
        <w:tc>
          <w:tcPr>
            <w:tcW w:w="2093" w:type="dxa"/>
            <w:shd w:val="clear" w:color="auto" w:fill="auto"/>
          </w:tcPr>
          <w:p w:rsidR="008A5CCB" w:rsidRPr="001346F1" w:rsidRDefault="008A5CCB" w:rsidP="00392178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346F1">
              <w:rPr>
                <w:rFonts w:ascii="Times New Roman" w:hAnsi="Times New Roman"/>
                <w:b/>
                <w:i/>
                <w:sz w:val="24"/>
                <w:szCs w:val="24"/>
              </w:rPr>
              <w:t>Диагноз</w:t>
            </w:r>
          </w:p>
        </w:tc>
        <w:tc>
          <w:tcPr>
            <w:tcW w:w="2551" w:type="dxa"/>
            <w:shd w:val="clear" w:color="auto" w:fill="auto"/>
          </w:tcPr>
          <w:p w:rsidR="008A5CCB" w:rsidRPr="001346F1" w:rsidRDefault="008A5CCB" w:rsidP="00392178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346F1">
              <w:rPr>
                <w:rFonts w:ascii="Times New Roman" w:hAnsi="Times New Roman"/>
                <w:b/>
                <w:i/>
                <w:sz w:val="24"/>
                <w:szCs w:val="24"/>
              </w:rPr>
              <w:t>Обоснование для дифференциальной диагностики</w:t>
            </w:r>
          </w:p>
        </w:tc>
        <w:tc>
          <w:tcPr>
            <w:tcW w:w="2268" w:type="dxa"/>
            <w:shd w:val="clear" w:color="auto" w:fill="auto"/>
          </w:tcPr>
          <w:p w:rsidR="008A5CCB" w:rsidRPr="001346F1" w:rsidRDefault="008A5CCB" w:rsidP="00392178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346F1">
              <w:rPr>
                <w:rFonts w:ascii="Times New Roman" w:hAnsi="Times New Roman"/>
                <w:b/>
                <w:i/>
                <w:sz w:val="24"/>
                <w:szCs w:val="24"/>
              </w:rPr>
              <w:t>Обследования</w:t>
            </w:r>
          </w:p>
        </w:tc>
        <w:tc>
          <w:tcPr>
            <w:tcW w:w="2942" w:type="dxa"/>
            <w:shd w:val="clear" w:color="auto" w:fill="auto"/>
          </w:tcPr>
          <w:p w:rsidR="008A5CCB" w:rsidRPr="001346F1" w:rsidRDefault="008A5CCB" w:rsidP="00392178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346F1">
              <w:rPr>
                <w:rFonts w:ascii="Times New Roman" w:hAnsi="Times New Roman"/>
                <w:b/>
                <w:i/>
                <w:sz w:val="24"/>
                <w:szCs w:val="24"/>
              </w:rPr>
              <w:t>Критерии исключения диагноза</w:t>
            </w:r>
          </w:p>
        </w:tc>
      </w:tr>
      <w:tr w:rsidR="000F2EAC" w:rsidRPr="001346F1" w:rsidTr="001346F1">
        <w:trPr>
          <w:trHeight w:val="1002"/>
        </w:trPr>
        <w:tc>
          <w:tcPr>
            <w:tcW w:w="2093" w:type="dxa"/>
            <w:shd w:val="clear" w:color="auto" w:fill="auto"/>
          </w:tcPr>
          <w:p w:rsidR="001D652A" w:rsidRPr="001346F1" w:rsidRDefault="00AE5D73" w:rsidP="00AE5D7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346F1">
              <w:rPr>
                <w:rFonts w:ascii="Times New Roman" w:hAnsi="Times New Roman"/>
                <w:b/>
                <w:sz w:val="24"/>
                <w:szCs w:val="24"/>
              </w:rPr>
              <w:t>Неущемленная</w:t>
            </w:r>
            <w:proofErr w:type="spellEnd"/>
            <w:r w:rsidRPr="001346F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56886" w:rsidRPr="001346F1">
              <w:rPr>
                <w:rFonts w:ascii="Times New Roman" w:hAnsi="Times New Roman"/>
                <w:b/>
                <w:sz w:val="24"/>
                <w:szCs w:val="24"/>
              </w:rPr>
              <w:t xml:space="preserve">(неосложненная) </w:t>
            </w:r>
            <w:r w:rsidRPr="001346F1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="00D85D90" w:rsidRPr="001346F1">
              <w:rPr>
                <w:rFonts w:ascii="Times New Roman" w:hAnsi="Times New Roman"/>
                <w:b/>
                <w:sz w:val="24"/>
                <w:szCs w:val="24"/>
              </w:rPr>
              <w:t>аховая грыжа</w:t>
            </w:r>
          </w:p>
        </w:tc>
        <w:tc>
          <w:tcPr>
            <w:tcW w:w="2551" w:type="dxa"/>
            <w:shd w:val="clear" w:color="auto" w:fill="auto"/>
          </w:tcPr>
          <w:p w:rsidR="001D652A" w:rsidRPr="001346F1" w:rsidRDefault="00456886" w:rsidP="001D652A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346F1">
              <w:rPr>
                <w:rFonts w:ascii="Times New Roman" w:hAnsi="Times New Roman"/>
                <w:sz w:val="24"/>
                <w:szCs w:val="24"/>
              </w:rPr>
              <w:t>Наличие опухолевидного выпячивания в паховой, пахово-мошоночной области</w:t>
            </w:r>
          </w:p>
        </w:tc>
        <w:tc>
          <w:tcPr>
            <w:tcW w:w="2268" w:type="dxa"/>
            <w:shd w:val="clear" w:color="auto" w:fill="auto"/>
          </w:tcPr>
          <w:p w:rsidR="001D652A" w:rsidRPr="001346F1" w:rsidRDefault="00456886" w:rsidP="001D652A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346F1">
              <w:rPr>
                <w:rFonts w:ascii="Times New Roman" w:hAnsi="Times New Roman"/>
                <w:sz w:val="24"/>
                <w:szCs w:val="24"/>
              </w:rPr>
              <w:t>Физикальный</w:t>
            </w:r>
            <w:proofErr w:type="spellEnd"/>
            <w:r w:rsidRPr="001346F1">
              <w:rPr>
                <w:rFonts w:ascii="Times New Roman" w:hAnsi="Times New Roman"/>
                <w:sz w:val="24"/>
                <w:szCs w:val="24"/>
              </w:rPr>
              <w:t xml:space="preserve"> осмотр. </w:t>
            </w:r>
          </w:p>
          <w:p w:rsidR="00456886" w:rsidRPr="001346F1" w:rsidRDefault="00456886" w:rsidP="001D652A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346F1">
              <w:rPr>
                <w:rFonts w:ascii="Times New Roman" w:hAnsi="Times New Roman"/>
                <w:sz w:val="24"/>
                <w:szCs w:val="24"/>
              </w:rPr>
              <w:t>Диаф</w:t>
            </w:r>
            <w:r w:rsidR="0040351D" w:rsidRPr="001346F1">
              <w:rPr>
                <w:rFonts w:ascii="Times New Roman" w:hAnsi="Times New Roman"/>
                <w:sz w:val="24"/>
                <w:szCs w:val="24"/>
              </w:rPr>
              <w:t>а</w:t>
            </w:r>
            <w:r w:rsidRPr="001346F1">
              <w:rPr>
                <w:rFonts w:ascii="Times New Roman" w:hAnsi="Times New Roman"/>
                <w:sz w:val="24"/>
                <w:szCs w:val="24"/>
              </w:rPr>
              <w:t>носкопия</w:t>
            </w:r>
          </w:p>
          <w:p w:rsidR="00456886" w:rsidRPr="001346F1" w:rsidRDefault="00456886" w:rsidP="001D652A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346F1">
              <w:rPr>
                <w:rFonts w:ascii="Times New Roman" w:hAnsi="Times New Roman"/>
                <w:sz w:val="24"/>
                <w:szCs w:val="24"/>
              </w:rPr>
              <w:t>УЗИ паховой области</w:t>
            </w:r>
          </w:p>
        </w:tc>
        <w:tc>
          <w:tcPr>
            <w:tcW w:w="2942" w:type="dxa"/>
            <w:shd w:val="clear" w:color="auto" w:fill="auto"/>
          </w:tcPr>
          <w:p w:rsidR="001D652A" w:rsidRPr="001346F1" w:rsidRDefault="007D218B" w:rsidP="000F2EAC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346F1">
              <w:rPr>
                <w:rFonts w:ascii="Times New Roman" w:hAnsi="Times New Roman"/>
                <w:sz w:val="24"/>
                <w:szCs w:val="24"/>
              </w:rPr>
              <w:t xml:space="preserve">Опухолевидное выпячивание, </w:t>
            </w:r>
            <w:r w:rsidR="000F2EAC" w:rsidRPr="001346F1">
              <w:rPr>
                <w:rFonts w:ascii="Times New Roman" w:hAnsi="Times New Roman"/>
                <w:sz w:val="24"/>
                <w:szCs w:val="24"/>
              </w:rPr>
              <w:t>увеличивающееся при крике и беспокойстве и уменьшающееся или исчезающее в спокойном состоянии. «Урчание» при пальцевом правлении. Эластической консистенции. Наружное</w:t>
            </w:r>
            <w:r w:rsidRPr="001346F1">
              <w:rPr>
                <w:rFonts w:ascii="Times New Roman" w:hAnsi="Times New Roman"/>
                <w:sz w:val="24"/>
                <w:szCs w:val="24"/>
              </w:rPr>
              <w:t xml:space="preserve"> паховое кольцо расширено. </w:t>
            </w:r>
            <w:proofErr w:type="gramStart"/>
            <w:r w:rsidRPr="001346F1">
              <w:rPr>
                <w:rFonts w:ascii="Times New Roman" w:hAnsi="Times New Roman"/>
                <w:sz w:val="24"/>
                <w:szCs w:val="24"/>
              </w:rPr>
              <w:t>Диафа</w:t>
            </w:r>
            <w:r w:rsidR="000F2EAC" w:rsidRPr="001346F1">
              <w:rPr>
                <w:rFonts w:ascii="Times New Roman" w:hAnsi="Times New Roman"/>
                <w:sz w:val="24"/>
                <w:szCs w:val="24"/>
              </w:rPr>
              <w:t>носкопия-отрицательная</w:t>
            </w:r>
            <w:proofErr w:type="gramEnd"/>
            <w:r w:rsidR="000F2EAC" w:rsidRPr="001346F1">
              <w:rPr>
                <w:rFonts w:ascii="Times New Roman" w:hAnsi="Times New Roman"/>
                <w:sz w:val="24"/>
                <w:szCs w:val="24"/>
              </w:rPr>
              <w:t xml:space="preserve">. УЗИ – </w:t>
            </w:r>
            <w:r w:rsidR="000F2EAC" w:rsidRPr="001346F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петли кишечника, расширенное паховое кольцо. </w:t>
            </w:r>
          </w:p>
        </w:tc>
      </w:tr>
      <w:tr w:rsidR="000F2EAC" w:rsidRPr="001346F1" w:rsidTr="001346F1">
        <w:trPr>
          <w:trHeight w:val="652"/>
        </w:trPr>
        <w:tc>
          <w:tcPr>
            <w:tcW w:w="2093" w:type="dxa"/>
            <w:shd w:val="clear" w:color="auto" w:fill="auto"/>
          </w:tcPr>
          <w:p w:rsidR="00AE5D73" w:rsidRPr="001346F1" w:rsidRDefault="00456886" w:rsidP="00AE5D7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346F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Водянка оболочек яичка</w:t>
            </w:r>
          </w:p>
        </w:tc>
        <w:tc>
          <w:tcPr>
            <w:tcW w:w="2551" w:type="dxa"/>
            <w:shd w:val="clear" w:color="auto" w:fill="auto"/>
          </w:tcPr>
          <w:p w:rsidR="00AE5D73" w:rsidRPr="001346F1" w:rsidRDefault="00456886" w:rsidP="001D652A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346F1">
              <w:rPr>
                <w:rFonts w:ascii="Times New Roman" w:hAnsi="Times New Roman"/>
                <w:sz w:val="24"/>
                <w:szCs w:val="24"/>
              </w:rPr>
              <w:t>Наличие опухолевидного выпячивания в паховой, пахово-мошоночной области</w:t>
            </w:r>
          </w:p>
        </w:tc>
        <w:tc>
          <w:tcPr>
            <w:tcW w:w="2268" w:type="dxa"/>
            <w:shd w:val="clear" w:color="auto" w:fill="auto"/>
          </w:tcPr>
          <w:p w:rsidR="00A91D25" w:rsidRPr="001346F1" w:rsidRDefault="00A91D25" w:rsidP="00A91D25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346F1">
              <w:rPr>
                <w:rFonts w:ascii="Times New Roman" w:hAnsi="Times New Roman"/>
                <w:sz w:val="24"/>
                <w:szCs w:val="24"/>
              </w:rPr>
              <w:t>Физикальный</w:t>
            </w:r>
            <w:proofErr w:type="spellEnd"/>
            <w:r w:rsidRPr="001346F1">
              <w:rPr>
                <w:rFonts w:ascii="Times New Roman" w:hAnsi="Times New Roman"/>
                <w:sz w:val="24"/>
                <w:szCs w:val="24"/>
              </w:rPr>
              <w:t xml:space="preserve"> осмотр. </w:t>
            </w:r>
          </w:p>
          <w:p w:rsidR="00A91D25" w:rsidRPr="001346F1" w:rsidRDefault="00A91D25" w:rsidP="00A91D25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346F1">
              <w:rPr>
                <w:rFonts w:ascii="Times New Roman" w:hAnsi="Times New Roman"/>
                <w:sz w:val="24"/>
                <w:szCs w:val="24"/>
              </w:rPr>
              <w:t>Симптом диаф</w:t>
            </w:r>
            <w:r w:rsidR="0040351D" w:rsidRPr="001346F1">
              <w:rPr>
                <w:rFonts w:ascii="Times New Roman" w:hAnsi="Times New Roman"/>
                <w:sz w:val="24"/>
                <w:szCs w:val="24"/>
              </w:rPr>
              <w:t>а</w:t>
            </w:r>
            <w:r w:rsidRPr="001346F1">
              <w:rPr>
                <w:rFonts w:ascii="Times New Roman" w:hAnsi="Times New Roman"/>
                <w:sz w:val="24"/>
                <w:szCs w:val="24"/>
              </w:rPr>
              <w:t>носкопии.</w:t>
            </w:r>
          </w:p>
          <w:p w:rsidR="00AE5D73" w:rsidRPr="001346F1" w:rsidRDefault="00A91D25" w:rsidP="00A91D25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346F1">
              <w:rPr>
                <w:rFonts w:ascii="Times New Roman" w:hAnsi="Times New Roman"/>
                <w:sz w:val="24"/>
                <w:szCs w:val="24"/>
              </w:rPr>
              <w:t>УЗИ паховой области</w:t>
            </w:r>
          </w:p>
        </w:tc>
        <w:tc>
          <w:tcPr>
            <w:tcW w:w="2942" w:type="dxa"/>
            <w:shd w:val="clear" w:color="auto" w:fill="auto"/>
          </w:tcPr>
          <w:p w:rsidR="00A91D25" w:rsidRPr="001346F1" w:rsidRDefault="00A91D25" w:rsidP="000F2EAC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346F1">
              <w:rPr>
                <w:rFonts w:ascii="Times New Roman" w:hAnsi="Times New Roman"/>
                <w:sz w:val="24"/>
                <w:szCs w:val="24"/>
              </w:rPr>
              <w:t xml:space="preserve">Тугоэластической консистенции, кистозный характер. Утром меньших размеров, </w:t>
            </w:r>
            <w:proofErr w:type="gramStart"/>
            <w:r w:rsidRPr="001346F1">
              <w:rPr>
                <w:rFonts w:ascii="Times New Roman" w:hAnsi="Times New Roman"/>
                <w:sz w:val="24"/>
                <w:szCs w:val="24"/>
              </w:rPr>
              <w:t>дряблая</w:t>
            </w:r>
            <w:proofErr w:type="gramEnd"/>
            <w:r w:rsidRPr="001346F1">
              <w:rPr>
                <w:rFonts w:ascii="Times New Roman" w:hAnsi="Times New Roman"/>
                <w:sz w:val="24"/>
                <w:szCs w:val="24"/>
              </w:rPr>
              <w:t xml:space="preserve"> к вечеру увеличивается, становится напряженной.</w:t>
            </w:r>
          </w:p>
          <w:p w:rsidR="00A91D25" w:rsidRPr="001346F1" w:rsidRDefault="007D218B" w:rsidP="000F2EAC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346F1">
              <w:rPr>
                <w:rFonts w:ascii="Times New Roman" w:hAnsi="Times New Roman"/>
                <w:sz w:val="24"/>
                <w:szCs w:val="24"/>
              </w:rPr>
              <w:t>Диафа</w:t>
            </w:r>
            <w:r w:rsidR="00A91D25" w:rsidRPr="001346F1">
              <w:rPr>
                <w:rFonts w:ascii="Times New Roman" w:hAnsi="Times New Roman"/>
                <w:sz w:val="24"/>
                <w:szCs w:val="24"/>
              </w:rPr>
              <w:t>носкопия-положительная</w:t>
            </w:r>
            <w:proofErr w:type="gramEnd"/>
            <w:r w:rsidR="00A91D25" w:rsidRPr="001346F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E5D73" w:rsidRPr="001346F1" w:rsidRDefault="00A91D25" w:rsidP="000F2EAC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346F1">
              <w:rPr>
                <w:rFonts w:ascii="Times New Roman" w:hAnsi="Times New Roman"/>
                <w:sz w:val="24"/>
                <w:szCs w:val="24"/>
              </w:rPr>
              <w:t>УЗИ – жидкостное содержимое, наружное паховое кольцо не расширено.</w:t>
            </w:r>
          </w:p>
        </w:tc>
      </w:tr>
    </w:tbl>
    <w:p w:rsidR="004F30A2" w:rsidRDefault="004F30A2" w:rsidP="003E3566">
      <w:pPr>
        <w:tabs>
          <w:tab w:val="left" w:pos="426"/>
        </w:tabs>
        <w:jc w:val="both"/>
        <w:rPr>
          <w:rFonts w:eastAsia="Calibri"/>
          <w:sz w:val="28"/>
          <w:szCs w:val="28"/>
          <w:lang w:eastAsia="en-US"/>
        </w:rPr>
      </w:pPr>
    </w:p>
    <w:p w:rsidR="007D0ED9" w:rsidRDefault="004F30A2" w:rsidP="003E3566">
      <w:pPr>
        <w:tabs>
          <w:tab w:val="left" w:pos="426"/>
        </w:tabs>
        <w:jc w:val="both"/>
        <w:rPr>
          <w:sz w:val="28"/>
          <w:szCs w:val="28"/>
        </w:rPr>
      </w:pPr>
      <w:r w:rsidRPr="004F30A2">
        <w:rPr>
          <w:rFonts w:eastAsia="Calibri"/>
          <w:b/>
          <w:sz w:val="28"/>
          <w:szCs w:val="28"/>
          <w:lang w:eastAsia="en-US"/>
        </w:rPr>
        <w:t>3.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97536F">
        <w:rPr>
          <w:rFonts w:eastAsia="Calibri"/>
          <w:b/>
          <w:sz w:val="28"/>
          <w:szCs w:val="28"/>
          <w:lang w:val="tr-TR" w:eastAsia="en-US"/>
        </w:rPr>
        <w:t>ТАКТИКА ЛЕЧЕНИЯ</w:t>
      </w:r>
      <w:r w:rsidRPr="0097536F">
        <w:rPr>
          <w:rFonts w:eastAsia="Calibri"/>
          <w:sz w:val="28"/>
          <w:szCs w:val="28"/>
          <w:lang w:val="tr-TR" w:eastAsia="en-US"/>
        </w:rPr>
        <w:t xml:space="preserve"> </w:t>
      </w:r>
      <w:r w:rsidRPr="0097536F">
        <w:rPr>
          <w:rFonts w:eastAsia="Calibri"/>
          <w:b/>
          <w:sz w:val="28"/>
          <w:szCs w:val="28"/>
          <w:lang w:val="tr-TR" w:eastAsia="en-US"/>
        </w:rPr>
        <w:t>НА АМБУЛАТОРНОМ УРОВНЕ</w:t>
      </w:r>
      <w:r w:rsidRPr="003E3566">
        <w:rPr>
          <w:b/>
          <w:sz w:val="28"/>
          <w:szCs w:val="28"/>
        </w:rPr>
        <w:t>:</w:t>
      </w:r>
      <w:r w:rsidR="0009690B">
        <w:rPr>
          <w:b/>
          <w:sz w:val="28"/>
          <w:szCs w:val="28"/>
        </w:rPr>
        <w:t xml:space="preserve"> </w:t>
      </w:r>
      <w:r w:rsidR="001346F1" w:rsidRPr="001346F1">
        <w:rPr>
          <w:sz w:val="28"/>
          <w:szCs w:val="28"/>
        </w:rPr>
        <w:t>данные пациенты лечатся только на стационарном уровне. Д</w:t>
      </w:r>
      <w:r w:rsidR="0009690B" w:rsidRPr="001346F1">
        <w:rPr>
          <w:sz w:val="28"/>
          <w:szCs w:val="28"/>
          <w:shd w:val="clear" w:color="auto" w:fill="FFFFFF"/>
        </w:rPr>
        <w:t xml:space="preserve">о </w:t>
      </w:r>
      <w:r w:rsidR="0009690B" w:rsidRPr="0009690B">
        <w:rPr>
          <w:sz w:val="28"/>
          <w:szCs w:val="28"/>
          <w:shd w:val="clear" w:color="auto" w:fill="FFFFFF"/>
        </w:rPr>
        <w:t>операции на этапе подготовки к оперативному лечению – ношение специального бандажа, для детей старшего возраста рекомендуется избегать физических нагрузок, исключение факторов, повышающих внутрибрюшное давление (профилактика кашля, запоров).</w:t>
      </w:r>
    </w:p>
    <w:p w:rsidR="00E04912" w:rsidRPr="006F25FF" w:rsidRDefault="00E04912" w:rsidP="003E3566">
      <w:pPr>
        <w:tabs>
          <w:tab w:val="left" w:pos="426"/>
        </w:tabs>
        <w:jc w:val="both"/>
        <w:rPr>
          <w:sz w:val="28"/>
          <w:szCs w:val="28"/>
        </w:rPr>
      </w:pPr>
    </w:p>
    <w:p w:rsidR="007D0ED9" w:rsidRDefault="004F30A2" w:rsidP="003E3566">
      <w:pPr>
        <w:tabs>
          <w:tab w:val="left" w:pos="284"/>
        </w:tabs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3.1 </w:t>
      </w:r>
      <w:r w:rsidR="007D0ED9" w:rsidRPr="003E3566">
        <w:rPr>
          <w:b/>
          <w:bCs/>
          <w:sz w:val="28"/>
          <w:szCs w:val="28"/>
        </w:rPr>
        <w:t xml:space="preserve">Немедикаментозное лечение: </w:t>
      </w:r>
      <w:r w:rsidR="00BC2FC0">
        <w:rPr>
          <w:sz w:val="28"/>
          <w:szCs w:val="28"/>
        </w:rPr>
        <w:t>нет.</w:t>
      </w:r>
    </w:p>
    <w:p w:rsidR="00E04912" w:rsidRPr="00E80ABF" w:rsidRDefault="00E04912" w:rsidP="003E3566">
      <w:pPr>
        <w:tabs>
          <w:tab w:val="left" w:pos="284"/>
        </w:tabs>
        <w:jc w:val="both"/>
        <w:rPr>
          <w:rFonts w:asciiTheme="minorHAnsi" w:hAnsiTheme="minorHAnsi"/>
          <w:sz w:val="28"/>
          <w:szCs w:val="28"/>
        </w:rPr>
      </w:pPr>
    </w:p>
    <w:p w:rsidR="00A91D25" w:rsidRDefault="004F30A2" w:rsidP="00BC2FC0">
      <w:pPr>
        <w:widowControl w:val="0"/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3.2 </w:t>
      </w:r>
      <w:r w:rsidR="007D0ED9" w:rsidRPr="003E3566">
        <w:rPr>
          <w:b/>
          <w:bCs/>
          <w:sz w:val="28"/>
          <w:szCs w:val="28"/>
        </w:rPr>
        <w:t>М</w:t>
      </w:r>
      <w:r w:rsidR="007D0ED9" w:rsidRPr="003E3566">
        <w:rPr>
          <w:b/>
          <w:sz w:val="28"/>
          <w:szCs w:val="28"/>
        </w:rPr>
        <w:t>едикаментозное лечение</w:t>
      </w:r>
      <w:r w:rsidR="007D0ED9" w:rsidRPr="003E3566">
        <w:rPr>
          <w:sz w:val="28"/>
          <w:szCs w:val="28"/>
        </w:rPr>
        <w:t xml:space="preserve">: </w:t>
      </w:r>
      <w:r w:rsidR="00A91D25">
        <w:rPr>
          <w:sz w:val="28"/>
          <w:szCs w:val="28"/>
        </w:rPr>
        <w:t>при отсутствии осложнений медикаментозная терапия не показана.</w:t>
      </w:r>
    </w:p>
    <w:p w:rsidR="00E04912" w:rsidRDefault="00E04912" w:rsidP="00BC2FC0">
      <w:pPr>
        <w:widowControl w:val="0"/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D0ED9" w:rsidRDefault="007D0ED9" w:rsidP="003E3566">
      <w:pPr>
        <w:tabs>
          <w:tab w:val="left" w:pos="284"/>
        </w:tabs>
        <w:jc w:val="both"/>
        <w:rPr>
          <w:rFonts w:eastAsia="MS Mincho"/>
          <w:sz w:val="28"/>
          <w:szCs w:val="28"/>
        </w:rPr>
      </w:pPr>
      <w:r w:rsidRPr="003E3566">
        <w:rPr>
          <w:rFonts w:eastAsia="MS Mincho"/>
          <w:b/>
          <w:sz w:val="28"/>
          <w:szCs w:val="28"/>
          <w:lang w:val="tr-TR"/>
        </w:rPr>
        <w:t>Перечень</w:t>
      </w:r>
      <w:r w:rsidRPr="003E3566">
        <w:rPr>
          <w:rFonts w:eastAsia="MS Mincho"/>
          <w:b/>
          <w:sz w:val="28"/>
          <w:szCs w:val="28"/>
        </w:rPr>
        <w:t xml:space="preserve"> </w:t>
      </w:r>
      <w:r w:rsidRPr="003E3566">
        <w:rPr>
          <w:rFonts w:eastAsia="MS Mincho"/>
          <w:b/>
          <w:sz w:val="28"/>
          <w:szCs w:val="28"/>
          <w:lang w:val="tr-TR"/>
        </w:rPr>
        <w:t>основных и дополнительных</w:t>
      </w:r>
      <w:r w:rsidR="009B28EA" w:rsidRPr="003E3566">
        <w:rPr>
          <w:rFonts w:eastAsia="MS Mincho"/>
          <w:b/>
          <w:sz w:val="28"/>
          <w:szCs w:val="28"/>
        </w:rPr>
        <w:t xml:space="preserve"> </w:t>
      </w:r>
      <w:r w:rsidRPr="003E3566">
        <w:rPr>
          <w:rFonts w:eastAsia="MS Mincho"/>
          <w:b/>
          <w:sz w:val="28"/>
          <w:szCs w:val="28"/>
          <w:lang w:val="tr-TR"/>
        </w:rPr>
        <w:t>лекарственных</w:t>
      </w:r>
      <w:r w:rsidR="009B28EA" w:rsidRPr="003E3566">
        <w:rPr>
          <w:rFonts w:eastAsia="MS Mincho"/>
          <w:b/>
          <w:sz w:val="28"/>
          <w:szCs w:val="28"/>
        </w:rPr>
        <w:t xml:space="preserve"> </w:t>
      </w:r>
      <w:r w:rsidRPr="003E3566">
        <w:rPr>
          <w:rFonts w:eastAsia="MS Mincho"/>
          <w:b/>
          <w:sz w:val="28"/>
          <w:szCs w:val="28"/>
          <w:lang w:val="tr-TR"/>
        </w:rPr>
        <w:t>средств</w:t>
      </w:r>
      <w:r w:rsidR="00E80ABF">
        <w:rPr>
          <w:rFonts w:eastAsia="MS Mincho"/>
          <w:sz w:val="28"/>
          <w:szCs w:val="28"/>
        </w:rPr>
        <w:t>: нет</w:t>
      </w:r>
      <w:r w:rsidR="008A39A9">
        <w:rPr>
          <w:rFonts w:eastAsia="MS Mincho"/>
          <w:sz w:val="28"/>
          <w:szCs w:val="28"/>
        </w:rPr>
        <w:t>.</w:t>
      </w:r>
    </w:p>
    <w:p w:rsidR="00E04912" w:rsidRDefault="00E04912" w:rsidP="003E3566">
      <w:pPr>
        <w:tabs>
          <w:tab w:val="left" w:pos="284"/>
        </w:tabs>
        <w:jc w:val="both"/>
        <w:rPr>
          <w:rFonts w:eastAsia="MS Mincho"/>
          <w:sz w:val="28"/>
          <w:szCs w:val="28"/>
        </w:rPr>
      </w:pPr>
    </w:p>
    <w:p w:rsidR="004F30A2" w:rsidRDefault="004F30A2" w:rsidP="003E3566">
      <w:pPr>
        <w:tabs>
          <w:tab w:val="left" w:pos="284"/>
        </w:tabs>
        <w:jc w:val="both"/>
        <w:rPr>
          <w:rFonts w:eastAsia="MS Mincho"/>
          <w:b/>
          <w:sz w:val="28"/>
          <w:szCs w:val="28"/>
        </w:rPr>
      </w:pPr>
      <w:r w:rsidRPr="004F30A2">
        <w:rPr>
          <w:rFonts w:eastAsia="MS Mincho"/>
          <w:b/>
          <w:sz w:val="28"/>
          <w:szCs w:val="28"/>
        </w:rPr>
        <w:t xml:space="preserve">3.3 </w:t>
      </w:r>
      <w:r>
        <w:rPr>
          <w:rFonts w:eastAsia="MS Mincho"/>
          <w:b/>
          <w:sz w:val="28"/>
          <w:szCs w:val="28"/>
        </w:rPr>
        <w:t>Хирургическое вмешательство:</w:t>
      </w:r>
      <w:r w:rsidR="001346F1">
        <w:rPr>
          <w:rFonts w:eastAsia="MS Mincho"/>
          <w:b/>
          <w:sz w:val="28"/>
          <w:szCs w:val="28"/>
        </w:rPr>
        <w:t xml:space="preserve"> </w:t>
      </w:r>
      <w:r w:rsidR="001346F1" w:rsidRPr="001346F1">
        <w:rPr>
          <w:rFonts w:eastAsia="MS Mincho"/>
          <w:sz w:val="28"/>
          <w:szCs w:val="28"/>
        </w:rPr>
        <w:t>нет.</w:t>
      </w:r>
    </w:p>
    <w:p w:rsidR="00E04912" w:rsidRDefault="00E04912" w:rsidP="003E3566">
      <w:pPr>
        <w:tabs>
          <w:tab w:val="left" w:pos="284"/>
        </w:tabs>
        <w:jc w:val="both"/>
        <w:rPr>
          <w:rFonts w:eastAsia="MS Mincho"/>
          <w:b/>
          <w:sz w:val="28"/>
          <w:szCs w:val="28"/>
        </w:rPr>
      </w:pPr>
    </w:p>
    <w:p w:rsidR="001346F1" w:rsidRDefault="004F30A2" w:rsidP="003E3566">
      <w:pPr>
        <w:tabs>
          <w:tab w:val="left" w:pos="284"/>
        </w:tabs>
        <w:jc w:val="both"/>
        <w:rPr>
          <w:b/>
          <w:sz w:val="28"/>
          <w:szCs w:val="28"/>
        </w:rPr>
      </w:pPr>
      <w:r w:rsidRPr="004F30A2">
        <w:rPr>
          <w:b/>
          <w:sz w:val="28"/>
          <w:szCs w:val="28"/>
        </w:rPr>
        <w:t xml:space="preserve">3.4 </w:t>
      </w:r>
      <w:r>
        <w:rPr>
          <w:b/>
          <w:sz w:val="28"/>
          <w:szCs w:val="28"/>
        </w:rPr>
        <w:t xml:space="preserve">Дальнейшее ведение: </w:t>
      </w:r>
    </w:p>
    <w:p w:rsidR="00E04912" w:rsidRPr="001346F1" w:rsidRDefault="00E04912" w:rsidP="00C23C11">
      <w:pPr>
        <w:pStyle w:val="a3"/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346F1">
        <w:rPr>
          <w:rFonts w:ascii="Times New Roman" w:hAnsi="Times New Roman"/>
          <w:sz w:val="28"/>
          <w:szCs w:val="28"/>
        </w:rPr>
        <w:t>направление детей в хирургический стационар для плановой операции.</w:t>
      </w:r>
    </w:p>
    <w:p w:rsidR="00A24F40" w:rsidRDefault="00E04912" w:rsidP="00C41460">
      <w:pPr>
        <w:tabs>
          <w:tab w:val="left" w:pos="426"/>
        </w:tabs>
        <w:jc w:val="both"/>
        <w:rPr>
          <w:sz w:val="28"/>
          <w:szCs w:val="28"/>
        </w:rPr>
      </w:pPr>
      <w:r w:rsidRPr="00E04912">
        <w:rPr>
          <w:rFonts w:eastAsia="MS Mincho"/>
          <w:b/>
          <w:sz w:val="28"/>
          <w:szCs w:val="28"/>
        </w:rPr>
        <w:t>3.5</w:t>
      </w:r>
      <w:r>
        <w:rPr>
          <w:rFonts w:eastAsia="MS Mincho"/>
          <w:sz w:val="28"/>
          <w:szCs w:val="28"/>
        </w:rPr>
        <w:t xml:space="preserve"> </w:t>
      </w:r>
      <w:r w:rsidR="00A24F40" w:rsidRPr="009870C3">
        <w:rPr>
          <w:b/>
          <w:sz w:val="28"/>
          <w:szCs w:val="28"/>
        </w:rPr>
        <w:t>Индикаторы эффективности лечения</w:t>
      </w:r>
      <w:r w:rsidR="00E80ABF">
        <w:rPr>
          <w:b/>
          <w:sz w:val="28"/>
          <w:szCs w:val="28"/>
        </w:rPr>
        <w:t xml:space="preserve">: </w:t>
      </w:r>
      <w:r w:rsidR="00D417DA" w:rsidRPr="00D417DA">
        <w:rPr>
          <w:sz w:val="28"/>
          <w:szCs w:val="28"/>
        </w:rPr>
        <w:t>нет.</w:t>
      </w:r>
    </w:p>
    <w:p w:rsidR="00E04912" w:rsidRPr="00E80ABF" w:rsidRDefault="00E04912" w:rsidP="00C41460">
      <w:pPr>
        <w:tabs>
          <w:tab w:val="left" w:pos="426"/>
        </w:tabs>
        <w:jc w:val="both"/>
        <w:rPr>
          <w:sz w:val="28"/>
          <w:szCs w:val="28"/>
        </w:rPr>
      </w:pPr>
    </w:p>
    <w:p w:rsidR="008A5CCB" w:rsidRPr="003E3566" w:rsidRDefault="00E04912" w:rsidP="00C41460">
      <w:pPr>
        <w:tabs>
          <w:tab w:val="left" w:pos="567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 </w:t>
      </w:r>
      <w:r w:rsidR="008A5CCB" w:rsidRPr="003E3566">
        <w:rPr>
          <w:b/>
          <w:sz w:val="28"/>
          <w:szCs w:val="28"/>
        </w:rPr>
        <w:t>ПОКАЗАНИЯ ДЛЯ ГОСПИТАЛИЗАЦИИ С УКАЗАНИЕМ ТИПА ГОСПИТАЛИЗАЦИИ</w:t>
      </w:r>
      <w:r w:rsidR="001346F1">
        <w:rPr>
          <w:b/>
          <w:sz w:val="28"/>
          <w:szCs w:val="28"/>
        </w:rPr>
        <w:t xml:space="preserve"> </w:t>
      </w:r>
      <w:r w:rsidR="001346F1" w:rsidRPr="009B792D">
        <w:rPr>
          <w:b/>
          <w:sz w:val="28"/>
          <w:szCs w:val="28"/>
        </w:rPr>
        <w:t>[1,</w:t>
      </w:r>
      <w:r w:rsidR="001346F1">
        <w:rPr>
          <w:b/>
          <w:sz w:val="28"/>
          <w:szCs w:val="28"/>
        </w:rPr>
        <w:t>4-</w:t>
      </w:r>
      <w:r w:rsidR="001346F1" w:rsidRPr="009B792D">
        <w:rPr>
          <w:b/>
          <w:sz w:val="28"/>
          <w:szCs w:val="28"/>
        </w:rPr>
        <w:t>7,13]:</w:t>
      </w:r>
    </w:p>
    <w:p w:rsidR="00C6113C" w:rsidRPr="003E3566" w:rsidRDefault="00E04912" w:rsidP="00C41460">
      <w:pPr>
        <w:tabs>
          <w:tab w:val="left" w:pos="567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  <w:r w:rsidR="008A5CCB" w:rsidRPr="003E3566">
        <w:rPr>
          <w:b/>
          <w:sz w:val="28"/>
          <w:szCs w:val="28"/>
        </w:rPr>
        <w:t>1 Показания для плановой госпитализации:</w:t>
      </w:r>
    </w:p>
    <w:p w:rsidR="008A5CCB" w:rsidRPr="003E3566" w:rsidRDefault="009B28EA" w:rsidP="00C23C11">
      <w:pPr>
        <w:pStyle w:val="a3"/>
        <w:numPr>
          <w:ilvl w:val="0"/>
          <w:numId w:val="5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E3566">
        <w:rPr>
          <w:rFonts w:ascii="Times New Roman" w:hAnsi="Times New Roman"/>
          <w:sz w:val="28"/>
          <w:szCs w:val="28"/>
        </w:rPr>
        <w:t xml:space="preserve">дети с </w:t>
      </w:r>
      <w:r w:rsidR="00B1073C">
        <w:rPr>
          <w:rFonts w:ascii="Times New Roman" w:hAnsi="Times New Roman"/>
          <w:sz w:val="28"/>
          <w:szCs w:val="28"/>
        </w:rPr>
        <w:t>диагностированной паховой грыжей</w:t>
      </w:r>
      <w:r w:rsidR="00784891" w:rsidRPr="003E3566">
        <w:rPr>
          <w:rFonts w:ascii="Times New Roman" w:hAnsi="Times New Roman"/>
          <w:sz w:val="28"/>
          <w:szCs w:val="28"/>
        </w:rPr>
        <w:t xml:space="preserve"> при</w:t>
      </w:r>
      <w:r w:rsidRPr="003E3566">
        <w:rPr>
          <w:rFonts w:ascii="Times New Roman" w:hAnsi="Times New Roman"/>
          <w:sz w:val="28"/>
          <w:szCs w:val="28"/>
        </w:rPr>
        <w:t xml:space="preserve"> </w:t>
      </w:r>
      <w:r w:rsidR="0011572C" w:rsidRPr="003E3566">
        <w:rPr>
          <w:rFonts w:ascii="Times New Roman" w:hAnsi="Times New Roman"/>
          <w:sz w:val="28"/>
          <w:szCs w:val="28"/>
        </w:rPr>
        <w:t>о</w:t>
      </w:r>
      <w:r w:rsidR="00784891" w:rsidRPr="003E3566">
        <w:rPr>
          <w:rFonts w:ascii="Times New Roman" w:hAnsi="Times New Roman"/>
          <w:sz w:val="28"/>
          <w:szCs w:val="28"/>
        </w:rPr>
        <w:t>тсутствии</w:t>
      </w:r>
      <w:r w:rsidR="00C6113C" w:rsidRPr="003E3566">
        <w:rPr>
          <w:rFonts w:ascii="Times New Roman" w:hAnsi="Times New Roman"/>
          <w:sz w:val="28"/>
          <w:szCs w:val="28"/>
        </w:rPr>
        <w:t xml:space="preserve"> абсолютных противопоказаний к операции</w:t>
      </w:r>
      <w:r w:rsidR="0011572C" w:rsidRPr="003E3566">
        <w:rPr>
          <w:rFonts w:ascii="Times New Roman" w:hAnsi="Times New Roman"/>
          <w:sz w:val="28"/>
          <w:szCs w:val="28"/>
        </w:rPr>
        <w:t>;</w:t>
      </w:r>
    </w:p>
    <w:p w:rsidR="00C6113C" w:rsidRDefault="0011572C" w:rsidP="00C23C11">
      <w:pPr>
        <w:pStyle w:val="a3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5305E">
        <w:rPr>
          <w:rFonts w:ascii="Times New Roman" w:hAnsi="Times New Roman"/>
          <w:sz w:val="28"/>
          <w:szCs w:val="28"/>
        </w:rPr>
        <w:t>в</w:t>
      </w:r>
      <w:r w:rsidR="002C1036" w:rsidRPr="00D5305E">
        <w:rPr>
          <w:rFonts w:ascii="Times New Roman" w:hAnsi="Times New Roman"/>
          <w:sz w:val="28"/>
          <w:szCs w:val="28"/>
        </w:rPr>
        <w:t>озраст ребенка</w:t>
      </w:r>
      <w:r w:rsidR="006F25FF" w:rsidRPr="00D5305E">
        <w:rPr>
          <w:rFonts w:ascii="Times New Roman" w:hAnsi="Times New Roman"/>
          <w:sz w:val="28"/>
          <w:szCs w:val="28"/>
        </w:rPr>
        <w:t xml:space="preserve"> – современные методы обезболивания позволяют выполнить операцию в любом возрасте, начиная с периода новорожденности. По относительным противопоказаниям (перенесенные заболевания, гипотрофия, рахит и др.) в неосложненных случаях операцию переносят на </w:t>
      </w:r>
      <w:proofErr w:type="gramStart"/>
      <w:r w:rsidR="006F25FF" w:rsidRPr="00D5305E">
        <w:rPr>
          <w:rFonts w:ascii="Times New Roman" w:hAnsi="Times New Roman"/>
          <w:sz w:val="28"/>
          <w:szCs w:val="28"/>
        </w:rPr>
        <w:t>более старший</w:t>
      </w:r>
      <w:proofErr w:type="gramEnd"/>
      <w:r w:rsidR="006F25FF" w:rsidRPr="00D5305E">
        <w:rPr>
          <w:rFonts w:ascii="Times New Roman" w:hAnsi="Times New Roman"/>
          <w:sz w:val="28"/>
          <w:szCs w:val="28"/>
        </w:rPr>
        <w:t xml:space="preserve"> возраст (6-12 месяцев).</w:t>
      </w:r>
    </w:p>
    <w:p w:rsidR="001346F1" w:rsidRPr="00D5305E" w:rsidRDefault="001346F1" w:rsidP="001346F1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90473" w:rsidRPr="00D61715" w:rsidRDefault="00E90473" w:rsidP="00C23C11">
      <w:pPr>
        <w:pStyle w:val="a3"/>
        <w:numPr>
          <w:ilvl w:val="1"/>
          <w:numId w:val="9"/>
        </w:numPr>
        <w:tabs>
          <w:tab w:val="left" w:pos="284"/>
          <w:tab w:val="left" w:pos="567"/>
        </w:tabs>
        <w:jc w:val="both"/>
        <w:rPr>
          <w:rFonts w:ascii="Times New Roman" w:hAnsi="Times New Roman"/>
          <w:b/>
          <w:sz w:val="28"/>
          <w:szCs w:val="28"/>
        </w:rPr>
      </w:pPr>
      <w:r w:rsidRPr="00D61715">
        <w:rPr>
          <w:rFonts w:ascii="Times New Roman" w:hAnsi="Times New Roman"/>
          <w:b/>
          <w:sz w:val="28"/>
          <w:szCs w:val="28"/>
        </w:rPr>
        <w:lastRenderedPageBreak/>
        <w:t>Показания для экстренной госпитализации:</w:t>
      </w:r>
    </w:p>
    <w:p w:rsidR="001346F1" w:rsidRPr="001346F1" w:rsidRDefault="00EB53EE" w:rsidP="00C23C11">
      <w:pPr>
        <w:pStyle w:val="a3"/>
        <w:widowControl w:val="0"/>
        <w:numPr>
          <w:ilvl w:val="0"/>
          <w:numId w:val="5"/>
        </w:numPr>
        <w:tabs>
          <w:tab w:val="left" w:pos="426"/>
          <w:tab w:val="left" w:pos="567"/>
          <w:tab w:val="left" w:pos="1247"/>
          <w:tab w:val="right" w:pos="1010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sz w:val="28"/>
          <w:szCs w:val="28"/>
        </w:rPr>
      </w:pPr>
      <w:r w:rsidRPr="001346F1">
        <w:rPr>
          <w:rFonts w:ascii="Times New Roman" w:hAnsi="Times New Roman"/>
          <w:sz w:val="28"/>
          <w:szCs w:val="28"/>
        </w:rPr>
        <w:t>к</w:t>
      </w:r>
      <w:r w:rsidR="00E90473" w:rsidRPr="001346F1">
        <w:rPr>
          <w:rFonts w:ascii="Times New Roman" w:hAnsi="Times New Roman"/>
          <w:sz w:val="28"/>
          <w:szCs w:val="28"/>
        </w:rPr>
        <w:t xml:space="preserve">линика </w:t>
      </w:r>
      <w:r w:rsidR="00B1073C" w:rsidRPr="001346F1">
        <w:rPr>
          <w:rFonts w:ascii="Times New Roman" w:hAnsi="Times New Roman"/>
          <w:sz w:val="28"/>
          <w:szCs w:val="28"/>
        </w:rPr>
        <w:t>ущемленной паховой грыжи</w:t>
      </w:r>
      <w:r w:rsidR="001346F1">
        <w:rPr>
          <w:rFonts w:ascii="Times New Roman" w:hAnsi="Times New Roman"/>
          <w:sz w:val="28"/>
          <w:szCs w:val="28"/>
        </w:rPr>
        <w:t>.</w:t>
      </w:r>
      <w:r w:rsidR="006F25FF" w:rsidRPr="001346F1">
        <w:rPr>
          <w:rFonts w:ascii="Times New Roman" w:hAnsi="Times New Roman"/>
          <w:sz w:val="28"/>
          <w:szCs w:val="28"/>
        </w:rPr>
        <w:t xml:space="preserve"> </w:t>
      </w:r>
    </w:p>
    <w:p w:rsidR="001346F1" w:rsidRDefault="001346F1" w:rsidP="001346F1">
      <w:pPr>
        <w:pStyle w:val="a3"/>
        <w:widowControl w:val="0"/>
        <w:tabs>
          <w:tab w:val="left" w:pos="426"/>
          <w:tab w:val="left" w:pos="567"/>
          <w:tab w:val="left" w:pos="1247"/>
          <w:tab w:val="right" w:pos="1010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9690B" w:rsidRPr="001346F1" w:rsidRDefault="00E04912" w:rsidP="001346F1">
      <w:pPr>
        <w:pStyle w:val="a3"/>
        <w:widowControl w:val="0"/>
        <w:tabs>
          <w:tab w:val="left" w:pos="426"/>
          <w:tab w:val="left" w:pos="567"/>
          <w:tab w:val="left" w:pos="1247"/>
          <w:tab w:val="right" w:pos="1010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346F1">
        <w:rPr>
          <w:rFonts w:ascii="Times New Roman" w:hAnsi="Times New Roman"/>
          <w:b/>
          <w:bCs/>
          <w:sz w:val="28"/>
          <w:szCs w:val="28"/>
        </w:rPr>
        <w:t>5</w:t>
      </w:r>
      <w:r w:rsidR="008A5CCB" w:rsidRPr="001346F1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Pr="001346F1">
        <w:rPr>
          <w:rFonts w:ascii="Times New Roman" w:hAnsi="Times New Roman"/>
          <w:b/>
          <w:sz w:val="28"/>
          <w:szCs w:val="28"/>
          <w:lang w:val="tr-TR"/>
        </w:rPr>
        <w:t>ТАКТИКА ЛЕЧЕНИЯ НА СТАЦИОНАРНОМ УРОВНЕ:</w:t>
      </w:r>
      <w:r w:rsidR="0009690B" w:rsidRPr="001346F1">
        <w:rPr>
          <w:rFonts w:ascii="Times New Roman" w:hAnsi="Times New Roman"/>
          <w:b/>
          <w:sz w:val="28"/>
          <w:szCs w:val="28"/>
        </w:rPr>
        <w:t xml:space="preserve"> </w:t>
      </w:r>
      <w:r w:rsidR="0009690B" w:rsidRPr="001346F1">
        <w:rPr>
          <w:rFonts w:ascii="Times New Roman" w:hAnsi="Times New Roman"/>
          <w:sz w:val="28"/>
          <w:szCs w:val="28"/>
        </w:rPr>
        <w:t>единственно радикальный метод лечения паховой грыжи – оперативный.</w:t>
      </w:r>
    </w:p>
    <w:p w:rsidR="001346F1" w:rsidRDefault="001346F1" w:rsidP="0009690B">
      <w:pPr>
        <w:tabs>
          <w:tab w:val="left" w:pos="284"/>
        </w:tabs>
        <w:jc w:val="both"/>
        <w:rPr>
          <w:b/>
          <w:bCs/>
          <w:sz w:val="28"/>
          <w:szCs w:val="28"/>
        </w:rPr>
      </w:pPr>
    </w:p>
    <w:p w:rsidR="0009690B" w:rsidRPr="001346F1" w:rsidRDefault="0009690B" w:rsidP="0009690B">
      <w:pPr>
        <w:tabs>
          <w:tab w:val="left" w:pos="284"/>
        </w:tabs>
        <w:jc w:val="both"/>
        <w:rPr>
          <w:bCs/>
          <w:sz w:val="28"/>
          <w:szCs w:val="28"/>
        </w:rPr>
      </w:pPr>
      <w:r w:rsidRPr="001346F1">
        <w:rPr>
          <w:b/>
          <w:bCs/>
          <w:sz w:val="28"/>
          <w:szCs w:val="28"/>
        </w:rPr>
        <w:t>5.1 Немедикаментозное лечение</w:t>
      </w:r>
      <w:r w:rsidR="001346F1">
        <w:rPr>
          <w:b/>
          <w:bCs/>
          <w:sz w:val="28"/>
          <w:szCs w:val="28"/>
        </w:rPr>
        <w:t>:</w:t>
      </w:r>
    </w:p>
    <w:p w:rsidR="001346F1" w:rsidRPr="001346F1" w:rsidRDefault="0009690B" w:rsidP="00C23C11">
      <w:pPr>
        <w:pStyle w:val="a3"/>
        <w:numPr>
          <w:ilvl w:val="0"/>
          <w:numId w:val="5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346F1">
        <w:rPr>
          <w:rFonts w:ascii="Times New Roman" w:hAnsi="Times New Roman"/>
          <w:b/>
          <w:sz w:val="28"/>
          <w:szCs w:val="28"/>
        </w:rPr>
        <w:t>Режим</w:t>
      </w:r>
      <w:r w:rsidRPr="001346F1">
        <w:rPr>
          <w:rFonts w:ascii="Times New Roman" w:hAnsi="Times New Roman"/>
          <w:sz w:val="28"/>
          <w:szCs w:val="28"/>
        </w:rPr>
        <w:t xml:space="preserve"> палатный, в раннем послеоперационном периоде - постельный.</w:t>
      </w:r>
    </w:p>
    <w:p w:rsidR="001346F1" w:rsidRPr="001346F1" w:rsidRDefault="0009690B" w:rsidP="00C23C11">
      <w:pPr>
        <w:pStyle w:val="a3"/>
        <w:numPr>
          <w:ilvl w:val="0"/>
          <w:numId w:val="5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346F1">
        <w:rPr>
          <w:rFonts w:ascii="Times New Roman" w:hAnsi="Times New Roman"/>
          <w:b/>
          <w:sz w:val="28"/>
          <w:szCs w:val="28"/>
        </w:rPr>
        <w:t>Возрастная диета:</w:t>
      </w:r>
      <w:r w:rsidRPr="001346F1">
        <w:rPr>
          <w:rFonts w:ascii="Times New Roman" w:hAnsi="Times New Roman"/>
          <w:sz w:val="28"/>
          <w:szCs w:val="28"/>
        </w:rPr>
        <w:t xml:space="preserve"> грудное вскармливание, стол №16, 15.</w:t>
      </w:r>
    </w:p>
    <w:p w:rsidR="0009690B" w:rsidRPr="001346F1" w:rsidRDefault="0009690B" w:rsidP="0009690B">
      <w:pPr>
        <w:widowControl w:val="0"/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346F1">
        <w:rPr>
          <w:b/>
          <w:bCs/>
          <w:sz w:val="28"/>
          <w:szCs w:val="28"/>
        </w:rPr>
        <w:t>5.2 М</w:t>
      </w:r>
      <w:r w:rsidRPr="001346F1">
        <w:rPr>
          <w:b/>
          <w:sz w:val="28"/>
          <w:szCs w:val="28"/>
        </w:rPr>
        <w:t>едикаментозное лечение</w:t>
      </w:r>
      <w:r w:rsidR="001346F1">
        <w:rPr>
          <w:b/>
          <w:sz w:val="28"/>
          <w:szCs w:val="28"/>
        </w:rPr>
        <w:t>:</w:t>
      </w:r>
    </w:p>
    <w:p w:rsidR="0009690B" w:rsidRDefault="0009690B" w:rsidP="00C23C11">
      <w:pPr>
        <w:pStyle w:val="a3"/>
        <w:widowControl w:val="0"/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346F1">
        <w:rPr>
          <w:rFonts w:ascii="Times New Roman" w:hAnsi="Times New Roman"/>
          <w:sz w:val="28"/>
          <w:szCs w:val="28"/>
        </w:rPr>
        <w:t>обезболивающая терапия</w:t>
      </w:r>
      <w:r w:rsidR="001346F1">
        <w:rPr>
          <w:rFonts w:ascii="Times New Roman" w:hAnsi="Times New Roman"/>
          <w:sz w:val="28"/>
          <w:szCs w:val="28"/>
        </w:rPr>
        <w:t>;</w:t>
      </w:r>
    </w:p>
    <w:p w:rsidR="0009690B" w:rsidRPr="001346F1" w:rsidRDefault="0009690B" w:rsidP="00C23C11">
      <w:pPr>
        <w:pStyle w:val="a3"/>
        <w:widowControl w:val="0"/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346F1">
        <w:rPr>
          <w:rFonts w:ascii="Times New Roman" w:hAnsi="Times New Roman"/>
          <w:sz w:val="28"/>
          <w:szCs w:val="28"/>
        </w:rPr>
        <w:t>симптоматическая терапия</w:t>
      </w:r>
      <w:r w:rsidR="001346F1">
        <w:rPr>
          <w:rFonts w:ascii="Times New Roman" w:hAnsi="Times New Roman"/>
          <w:sz w:val="28"/>
          <w:szCs w:val="28"/>
        </w:rPr>
        <w:t>.</w:t>
      </w:r>
    </w:p>
    <w:p w:rsidR="001346F1" w:rsidRDefault="001346F1" w:rsidP="0009690B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09690B" w:rsidRPr="001346F1" w:rsidRDefault="0009690B" w:rsidP="0009690B">
      <w:pPr>
        <w:tabs>
          <w:tab w:val="left" w:pos="426"/>
        </w:tabs>
        <w:jc w:val="both"/>
        <w:rPr>
          <w:b/>
          <w:sz w:val="28"/>
          <w:szCs w:val="28"/>
        </w:rPr>
      </w:pPr>
      <w:r w:rsidRPr="001346F1">
        <w:rPr>
          <w:b/>
          <w:sz w:val="28"/>
          <w:szCs w:val="28"/>
        </w:rPr>
        <w:t>Перечень основных лекарственных средств:</w:t>
      </w:r>
    </w:p>
    <w:p w:rsidR="0009690B" w:rsidRPr="001346F1" w:rsidRDefault="0009690B" w:rsidP="0009690B">
      <w:pPr>
        <w:widowControl w:val="0"/>
        <w:tabs>
          <w:tab w:val="left" w:pos="567"/>
        </w:tabs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sz w:val="28"/>
          <w:szCs w:val="28"/>
        </w:rPr>
      </w:pPr>
      <w:r w:rsidRPr="001346F1">
        <w:rPr>
          <w:sz w:val="28"/>
          <w:szCs w:val="28"/>
        </w:rPr>
        <w:t>болеутоление ненаркотическими анальгетиками – для адекватного обезболивания в послеоперационном периоде.</w:t>
      </w:r>
    </w:p>
    <w:tbl>
      <w:tblPr>
        <w:tblStyle w:val="a4"/>
        <w:tblpPr w:leftFromText="180" w:rightFromText="180" w:vertAnchor="page" w:horzAnchor="margin" w:tblpXSpec="center" w:tblpY="2321"/>
        <w:tblW w:w="9583" w:type="dxa"/>
        <w:tblLayout w:type="fixed"/>
        <w:tblLook w:val="04A0" w:firstRow="1" w:lastRow="0" w:firstColumn="1" w:lastColumn="0" w:noHBand="0" w:noVBand="1"/>
      </w:tblPr>
      <w:tblGrid>
        <w:gridCol w:w="534"/>
        <w:gridCol w:w="1275"/>
        <w:gridCol w:w="738"/>
        <w:gridCol w:w="113"/>
        <w:gridCol w:w="4165"/>
        <w:gridCol w:w="1142"/>
        <w:gridCol w:w="1616"/>
      </w:tblGrid>
      <w:tr w:rsidR="00D61715" w:rsidRPr="00D61715" w:rsidTr="00D61715">
        <w:trPr>
          <w:trHeight w:val="1431"/>
        </w:trPr>
        <w:tc>
          <w:tcPr>
            <w:tcW w:w="534" w:type="dxa"/>
            <w:hideMark/>
          </w:tcPr>
          <w:p w:rsidR="00D61715" w:rsidRPr="00D61715" w:rsidRDefault="00D61715" w:rsidP="006E02E8">
            <w:pPr>
              <w:jc w:val="center"/>
              <w:rPr>
                <w:b/>
              </w:rPr>
            </w:pPr>
            <w:r w:rsidRPr="00D61715">
              <w:rPr>
                <w:b/>
              </w:rPr>
              <w:lastRenderedPageBreak/>
              <w:t>№</w:t>
            </w:r>
          </w:p>
          <w:p w:rsidR="00D61715" w:rsidRPr="00D61715" w:rsidRDefault="00D61715" w:rsidP="006E02E8">
            <w:pPr>
              <w:jc w:val="center"/>
              <w:rPr>
                <w:b/>
                <w:lang w:eastAsia="en-US"/>
              </w:rPr>
            </w:pPr>
            <w:proofErr w:type="gramStart"/>
            <w:r w:rsidRPr="00D61715">
              <w:rPr>
                <w:b/>
              </w:rPr>
              <w:t>п</w:t>
            </w:r>
            <w:proofErr w:type="gramEnd"/>
            <w:r w:rsidRPr="00D61715">
              <w:rPr>
                <w:b/>
              </w:rPr>
              <w:t>/п</w:t>
            </w:r>
          </w:p>
        </w:tc>
        <w:tc>
          <w:tcPr>
            <w:tcW w:w="1275" w:type="dxa"/>
            <w:hideMark/>
          </w:tcPr>
          <w:p w:rsidR="00D61715" w:rsidRPr="00D61715" w:rsidRDefault="00D61715" w:rsidP="006E02E8">
            <w:pPr>
              <w:jc w:val="center"/>
              <w:rPr>
                <w:b/>
                <w:lang w:eastAsia="en-US"/>
              </w:rPr>
            </w:pPr>
            <w:r w:rsidRPr="00D61715">
              <w:rPr>
                <w:b/>
              </w:rPr>
              <w:t>Наименование ЛС</w:t>
            </w:r>
          </w:p>
        </w:tc>
        <w:tc>
          <w:tcPr>
            <w:tcW w:w="738" w:type="dxa"/>
            <w:hideMark/>
          </w:tcPr>
          <w:p w:rsidR="00D61715" w:rsidRPr="00D61715" w:rsidRDefault="00D61715" w:rsidP="006E02E8">
            <w:pPr>
              <w:jc w:val="center"/>
              <w:rPr>
                <w:b/>
                <w:lang w:eastAsia="en-US"/>
              </w:rPr>
            </w:pPr>
            <w:r w:rsidRPr="00D61715">
              <w:rPr>
                <w:b/>
              </w:rPr>
              <w:t>Пути введения</w:t>
            </w:r>
          </w:p>
        </w:tc>
        <w:tc>
          <w:tcPr>
            <w:tcW w:w="4278" w:type="dxa"/>
            <w:gridSpan w:val="2"/>
            <w:hideMark/>
          </w:tcPr>
          <w:p w:rsidR="00D61715" w:rsidRPr="00D61715" w:rsidRDefault="00D61715" w:rsidP="006E02E8">
            <w:pPr>
              <w:jc w:val="center"/>
              <w:rPr>
                <w:b/>
                <w:lang w:eastAsia="en-US"/>
              </w:rPr>
            </w:pPr>
            <w:r w:rsidRPr="00D61715">
              <w:rPr>
                <w:b/>
              </w:rPr>
              <w:t>Доза и кратность применения (количество раз в день)</w:t>
            </w:r>
          </w:p>
        </w:tc>
        <w:tc>
          <w:tcPr>
            <w:tcW w:w="1142" w:type="dxa"/>
            <w:hideMark/>
          </w:tcPr>
          <w:p w:rsidR="00D61715" w:rsidRPr="00D61715" w:rsidRDefault="00D61715" w:rsidP="006E02E8">
            <w:pPr>
              <w:jc w:val="center"/>
              <w:rPr>
                <w:b/>
              </w:rPr>
            </w:pPr>
            <w:proofErr w:type="spellStart"/>
            <w:r w:rsidRPr="00D61715">
              <w:rPr>
                <w:b/>
              </w:rPr>
              <w:t>Длитель</w:t>
            </w:r>
            <w:proofErr w:type="spellEnd"/>
          </w:p>
          <w:p w:rsidR="00D61715" w:rsidRPr="00D61715" w:rsidRDefault="00D61715" w:rsidP="006E02E8">
            <w:pPr>
              <w:jc w:val="center"/>
              <w:rPr>
                <w:b/>
              </w:rPr>
            </w:pPr>
            <w:proofErr w:type="spellStart"/>
            <w:r w:rsidRPr="00D61715">
              <w:rPr>
                <w:b/>
              </w:rPr>
              <w:t>ность</w:t>
            </w:r>
            <w:proofErr w:type="spellEnd"/>
            <w:r w:rsidRPr="00D61715">
              <w:rPr>
                <w:b/>
              </w:rPr>
              <w:t xml:space="preserve"> применения</w:t>
            </w:r>
          </w:p>
        </w:tc>
        <w:tc>
          <w:tcPr>
            <w:tcW w:w="1616" w:type="dxa"/>
          </w:tcPr>
          <w:p w:rsidR="00D61715" w:rsidRPr="00D61715" w:rsidRDefault="00D61715" w:rsidP="006E02E8">
            <w:pPr>
              <w:jc w:val="center"/>
              <w:rPr>
                <w:b/>
              </w:rPr>
            </w:pPr>
            <w:r w:rsidRPr="00D61715">
              <w:rPr>
                <w:b/>
              </w:rPr>
              <w:t xml:space="preserve">УД, </w:t>
            </w:r>
          </w:p>
          <w:p w:rsidR="00D61715" w:rsidRPr="00D61715" w:rsidRDefault="00D61715" w:rsidP="006E02E8">
            <w:pPr>
              <w:jc w:val="center"/>
              <w:rPr>
                <w:b/>
              </w:rPr>
            </w:pPr>
            <w:r w:rsidRPr="00D61715">
              <w:rPr>
                <w:b/>
              </w:rPr>
              <w:t>ссылка</w:t>
            </w:r>
          </w:p>
        </w:tc>
      </w:tr>
      <w:tr w:rsidR="00D61715" w:rsidRPr="00D61715" w:rsidTr="006E02E8">
        <w:trPr>
          <w:trHeight w:val="936"/>
        </w:trPr>
        <w:tc>
          <w:tcPr>
            <w:tcW w:w="7967" w:type="dxa"/>
            <w:gridSpan w:val="6"/>
            <w:hideMark/>
          </w:tcPr>
          <w:p w:rsidR="00D61715" w:rsidRPr="00D61715" w:rsidRDefault="00D61715" w:rsidP="006E02E8">
            <w:pPr>
              <w:jc w:val="center"/>
              <w:rPr>
                <w:b/>
              </w:rPr>
            </w:pPr>
            <w:r w:rsidRPr="00D61715">
              <w:rPr>
                <w:b/>
              </w:rPr>
              <w:t xml:space="preserve">Антибактериальные средства: </w:t>
            </w:r>
            <w:r w:rsidRPr="00D61715">
              <w:rPr>
                <w:b/>
                <w:lang w:val="en-US"/>
              </w:rPr>
              <w:t>b</w:t>
            </w:r>
            <w:r w:rsidRPr="00D61715">
              <w:rPr>
                <w:b/>
              </w:rPr>
              <w:t>-</w:t>
            </w:r>
            <w:proofErr w:type="spellStart"/>
            <w:r w:rsidRPr="00D61715">
              <w:rPr>
                <w:b/>
              </w:rPr>
              <w:t>лактамные</w:t>
            </w:r>
            <w:proofErr w:type="spellEnd"/>
            <w:r w:rsidRPr="00D61715">
              <w:rPr>
                <w:b/>
              </w:rPr>
              <w:t xml:space="preserve"> антибиотики и другие антибактериальные средства </w:t>
            </w:r>
          </w:p>
          <w:p w:rsidR="00D61715" w:rsidRPr="00D61715" w:rsidRDefault="00D61715" w:rsidP="006E02E8">
            <w:pPr>
              <w:jc w:val="center"/>
              <w:rPr>
                <w:b/>
                <w:lang w:eastAsia="en-US"/>
              </w:rPr>
            </w:pPr>
            <w:r w:rsidRPr="00D61715">
              <w:rPr>
                <w:b/>
              </w:rPr>
              <w:t xml:space="preserve">(антибиотики подбираются в зависимости от результата чувствительности микроба) </w:t>
            </w:r>
          </w:p>
        </w:tc>
        <w:tc>
          <w:tcPr>
            <w:tcW w:w="1616" w:type="dxa"/>
          </w:tcPr>
          <w:p w:rsidR="00D61715" w:rsidRPr="00D61715" w:rsidRDefault="00D61715" w:rsidP="006E02E8">
            <w:pPr>
              <w:jc w:val="center"/>
              <w:rPr>
                <w:b/>
              </w:rPr>
            </w:pPr>
          </w:p>
        </w:tc>
      </w:tr>
      <w:tr w:rsidR="00D61715" w:rsidRPr="00D61715" w:rsidTr="00D61715">
        <w:trPr>
          <w:trHeight w:val="2119"/>
        </w:trPr>
        <w:tc>
          <w:tcPr>
            <w:tcW w:w="534" w:type="dxa"/>
            <w:hideMark/>
          </w:tcPr>
          <w:p w:rsidR="00D61715" w:rsidRPr="00D61715" w:rsidRDefault="00D61715" w:rsidP="006E02E8">
            <w:pPr>
              <w:jc w:val="center"/>
              <w:rPr>
                <w:lang w:eastAsia="en-US"/>
              </w:rPr>
            </w:pPr>
            <w:r w:rsidRPr="00D61715">
              <w:t>1.</w:t>
            </w:r>
          </w:p>
        </w:tc>
        <w:tc>
          <w:tcPr>
            <w:tcW w:w="1275" w:type="dxa"/>
            <w:hideMark/>
          </w:tcPr>
          <w:p w:rsidR="00D61715" w:rsidRPr="00D61715" w:rsidRDefault="00D61715" w:rsidP="006E02E8">
            <w:pPr>
              <w:jc w:val="center"/>
              <w:rPr>
                <w:lang w:eastAsia="en-US"/>
              </w:rPr>
            </w:pPr>
            <w:proofErr w:type="spellStart"/>
            <w:r w:rsidRPr="00D61715">
              <w:t>Цефуроксим</w:t>
            </w:r>
            <w:proofErr w:type="spellEnd"/>
          </w:p>
        </w:tc>
        <w:tc>
          <w:tcPr>
            <w:tcW w:w="851" w:type="dxa"/>
            <w:gridSpan w:val="2"/>
            <w:hideMark/>
          </w:tcPr>
          <w:p w:rsidR="00D61715" w:rsidRPr="00D61715" w:rsidRDefault="00D61715" w:rsidP="006E02E8">
            <w:pPr>
              <w:jc w:val="center"/>
              <w:rPr>
                <w:lang w:eastAsia="en-US"/>
              </w:rPr>
            </w:pPr>
            <w:r w:rsidRPr="00D61715">
              <w:t>в/</w:t>
            </w:r>
            <w:proofErr w:type="gramStart"/>
            <w:r w:rsidRPr="00D61715">
              <w:t>м</w:t>
            </w:r>
            <w:proofErr w:type="gramEnd"/>
            <w:r w:rsidRPr="00D61715">
              <w:t>, в/в</w:t>
            </w:r>
          </w:p>
        </w:tc>
        <w:tc>
          <w:tcPr>
            <w:tcW w:w="4165" w:type="dxa"/>
            <w:hideMark/>
          </w:tcPr>
          <w:p w:rsidR="00D61715" w:rsidRPr="00D61715" w:rsidRDefault="00D61715" w:rsidP="006E02E8">
            <w:pPr>
              <w:jc w:val="center"/>
              <w:rPr>
                <w:lang w:eastAsia="en-US"/>
              </w:rPr>
            </w:pPr>
            <w:r w:rsidRPr="00D61715">
              <w:t xml:space="preserve">Для новорожденных суточная доза </w:t>
            </w:r>
            <w:proofErr w:type="spellStart"/>
            <w:r w:rsidRPr="00D61715">
              <w:t>цефуроксима</w:t>
            </w:r>
            <w:proofErr w:type="spellEnd"/>
            <w:r w:rsidRPr="00D61715">
              <w:t xml:space="preserve"> составляет 30-60 мг на 1 кг массы тела ребенка каждые 6-8 часов. Для детей первого года жизни и старше доза препарата составляет 30-100 мг на 1 кг массы тела в сутки каждые 6-8 часов.</w:t>
            </w:r>
          </w:p>
        </w:tc>
        <w:tc>
          <w:tcPr>
            <w:tcW w:w="1142" w:type="dxa"/>
            <w:hideMark/>
          </w:tcPr>
          <w:p w:rsidR="00D61715" w:rsidRPr="00D61715" w:rsidRDefault="00D61715" w:rsidP="006E02E8">
            <w:pPr>
              <w:jc w:val="center"/>
              <w:rPr>
                <w:lang w:eastAsia="en-US"/>
              </w:rPr>
            </w:pPr>
            <w:r w:rsidRPr="00D61715">
              <w:t>10 дней</w:t>
            </w:r>
          </w:p>
        </w:tc>
        <w:tc>
          <w:tcPr>
            <w:tcW w:w="1616" w:type="dxa"/>
          </w:tcPr>
          <w:p w:rsidR="00D61715" w:rsidRPr="00D61715" w:rsidRDefault="00D61715" w:rsidP="006E02E8">
            <w:pPr>
              <w:jc w:val="center"/>
            </w:pPr>
            <w:r>
              <w:t>В</w:t>
            </w:r>
            <w:r w:rsidR="00CB5D11">
              <w:t>(2,3)</w:t>
            </w:r>
          </w:p>
        </w:tc>
      </w:tr>
      <w:tr w:rsidR="00D61715" w:rsidRPr="00D61715" w:rsidTr="00D61715">
        <w:trPr>
          <w:trHeight w:val="1682"/>
        </w:trPr>
        <w:tc>
          <w:tcPr>
            <w:tcW w:w="534" w:type="dxa"/>
            <w:hideMark/>
          </w:tcPr>
          <w:p w:rsidR="00D61715" w:rsidRPr="00D61715" w:rsidRDefault="00D61715" w:rsidP="006E02E8">
            <w:pPr>
              <w:jc w:val="center"/>
              <w:rPr>
                <w:lang w:eastAsia="en-US"/>
              </w:rPr>
            </w:pPr>
            <w:r w:rsidRPr="00D61715">
              <w:t>2.</w:t>
            </w:r>
          </w:p>
        </w:tc>
        <w:tc>
          <w:tcPr>
            <w:tcW w:w="1275" w:type="dxa"/>
            <w:hideMark/>
          </w:tcPr>
          <w:p w:rsidR="00D61715" w:rsidRPr="00D61715" w:rsidRDefault="00D61715" w:rsidP="006E02E8">
            <w:pPr>
              <w:jc w:val="center"/>
              <w:rPr>
                <w:lang w:eastAsia="en-US"/>
              </w:rPr>
            </w:pPr>
            <w:proofErr w:type="spellStart"/>
            <w:r w:rsidRPr="00D61715">
              <w:t>Цефтазидим</w:t>
            </w:r>
            <w:proofErr w:type="spellEnd"/>
          </w:p>
        </w:tc>
        <w:tc>
          <w:tcPr>
            <w:tcW w:w="851" w:type="dxa"/>
            <w:gridSpan w:val="2"/>
            <w:hideMark/>
          </w:tcPr>
          <w:p w:rsidR="00D61715" w:rsidRPr="00D61715" w:rsidRDefault="00D61715" w:rsidP="006E02E8">
            <w:pPr>
              <w:jc w:val="center"/>
              <w:rPr>
                <w:lang w:eastAsia="en-US"/>
              </w:rPr>
            </w:pPr>
            <w:r w:rsidRPr="00D61715">
              <w:t>в/</w:t>
            </w:r>
            <w:proofErr w:type="gramStart"/>
            <w:r w:rsidRPr="00D61715">
              <w:t>м</w:t>
            </w:r>
            <w:proofErr w:type="gramEnd"/>
            <w:r w:rsidRPr="00D61715">
              <w:t>, в/в</w:t>
            </w:r>
          </w:p>
        </w:tc>
        <w:tc>
          <w:tcPr>
            <w:tcW w:w="4165" w:type="dxa"/>
            <w:hideMark/>
          </w:tcPr>
          <w:p w:rsidR="00D61715" w:rsidRPr="00D61715" w:rsidRDefault="00D61715" w:rsidP="006E02E8">
            <w:pPr>
              <w:jc w:val="center"/>
              <w:rPr>
                <w:lang w:eastAsia="en-US"/>
              </w:rPr>
            </w:pPr>
            <w:r w:rsidRPr="00D61715">
              <w:t>Дозировка для детей составляет: до двух месяцев – 30 мг на кг веса внутривенно, разделенные на два раза; от двух месяцев до 12 лет – 30-50 мг на кг веса внутривенно, разделенные на три раза.</w:t>
            </w:r>
          </w:p>
        </w:tc>
        <w:tc>
          <w:tcPr>
            <w:tcW w:w="1142" w:type="dxa"/>
            <w:hideMark/>
          </w:tcPr>
          <w:p w:rsidR="00D61715" w:rsidRPr="00D61715" w:rsidRDefault="00D61715" w:rsidP="006E02E8">
            <w:pPr>
              <w:jc w:val="center"/>
              <w:rPr>
                <w:lang w:eastAsia="en-US"/>
              </w:rPr>
            </w:pPr>
            <w:r w:rsidRPr="00D61715">
              <w:t>10 дней</w:t>
            </w:r>
          </w:p>
        </w:tc>
        <w:tc>
          <w:tcPr>
            <w:tcW w:w="1616" w:type="dxa"/>
          </w:tcPr>
          <w:p w:rsidR="00D61715" w:rsidRPr="00D61715" w:rsidRDefault="00D61715" w:rsidP="006E02E8">
            <w:pPr>
              <w:jc w:val="center"/>
            </w:pPr>
            <w:r>
              <w:t>В</w:t>
            </w:r>
            <w:r w:rsidR="00CB5D11">
              <w:t xml:space="preserve"> (2,3)</w:t>
            </w:r>
          </w:p>
        </w:tc>
      </w:tr>
      <w:tr w:rsidR="00D61715" w:rsidRPr="00D61715" w:rsidTr="00D61715">
        <w:trPr>
          <w:trHeight w:val="3110"/>
        </w:trPr>
        <w:tc>
          <w:tcPr>
            <w:tcW w:w="534" w:type="dxa"/>
            <w:hideMark/>
          </w:tcPr>
          <w:p w:rsidR="00D61715" w:rsidRPr="00D61715" w:rsidRDefault="00D61715" w:rsidP="006E02E8">
            <w:pPr>
              <w:jc w:val="center"/>
              <w:rPr>
                <w:lang w:eastAsia="en-US"/>
              </w:rPr>
            </w:pPr>
            <w:r w:rsidRPr="00D61715">
              <w:t>3.</w:t>
            </w:r>
          </w:p>
        </w:tc>
        <w:tc>
          <w:tcPr>
            <w:tcW w:w="1275" w:type="dxa"/>
            <w:hideMark/>
          </w:tcPr>
          <w:p w:rsidR="00D61715" w:rsidRPr="00D61715" w:rsidRDefault="00D61715" w:rsidP="006E02E8">
            <w:pPr>
              <w:jc w:val="center"/>
              <w:rPr>
                <w:lang w:eastAsia="en-US"/>
              </w:rPr>
            </w:pPr>
            <w:proofErr w:type="spellStart"/>
            <w:r w:rsidRPr="00D61715">
              <w:t>Цефтриаксон</w:t>
            </w:r>
            <w:proofErr w:type="spellEnd"/>
          </w:p>
        </w:tc>
        <w:tc>
          <w:tcPr>
            <w:tcW w:w="851" w:type="dxa"/>
            <w:gridSpan w:val="2"/>
            <w:hideMark/>
          </w:tcPr>
          <w:p w:rsidR="00D61715" w:rsidRPr="00D61715" w:rsidRDefault="00D61715" w:rsidP="006E02E8">
            <w:pPr>
              <w:jc w:val="center"/>
              <w:rPr>
                <w:lang w:eastAsia="en-US"/>
              </w:rPr>
            </w:pPr>
            <w:r w:rsidRPr="00D61715">
              <w:t>в/</w:t>
            </w:r>
            <w:proofErr w:type="gramStart"/>
            <w:r w:rsidRPr="00D61715">
              <w:t>м</w:t>
            </w:r>
            <w:proofErr w:type="gramEnd"/>
            <w:r w:rsidRPr="00D61715">
              <w:t>, в/в</w:t>
            </w:r>
          </w:p>
        </w:tc>
        <w:tc>
          <w:tcPr>
            <w:tcW w:w="4165" w:type="dxa"/>
            <w:hideMark/>
          </w:tcPr>
          <w:p w:rsidR="00D61715" w:rsidRPr="00D61715" w:rsidRDefault="00D61715" w:rsidP="006E02E8">
            <w:pPr>
              <w:jc w:val="center"/>
              <w:rPr>
                <w:lang w:eastAsia="en-US"/>
              </w:rPr>
            </w:pPr>
            <w:r w:rsidRPr="00D61715">
              <w:t>Доза  для новорожденного ребенка в возрасте до двух недель: один раз в сутки 20-50 мг /кг массы тела; грудной ребенок и ребенок младшего возраста (15 дней-12 лет): один раз в сутки 20-80мг/кг; подросткам с массой тела больше, чем 50 кг назначают «взрослую» дозировку: один раз в сутки 1-2 грамма. Максимальная суточная доза при этом составляет четыре грамма.</w:t>
            </w:r>
          </w:p>
        </w:tc>
        <w:tc>
          <w:tcPr>
            <w:tcW w:w="1142" w:type="dxa"/>
            <w:hideMark/>
          </w:tcPr>
          <w:p w:rsidR="00D61715" w:rsidRPr="00D61715" w:rsidRDefault="00D61715" w:rsidP="006E02E8">
            <w:pPr>
              <w:jc w:val="center"/>
              <w:rPr>
                <w:lang w:eastAsia="en-US"/>
              </w:rPr>
            </w:pPr>
            <w:r w:rsidRPr="00D61715">
              <w:t>10 дней</w:t>
            </w:r>
          </w:p>
        </w:tc>
        <w:tc>
          <w:tcPr>
            <w:tcW w:w="1616" w:type="dxa"/>
          </w:tcPr>
          <w:p w:rsidR="00D61715" w:rsidRPr="00D61715" w:rsidRDefault="00D61715" w:rsidP="006E02E8">
            <w:pPr>
              <w:jc w:val="center"/>
            </w:pPr>
            <w:r>
              <w:t>В</w:t>
            </w:r>
            <w:r w:rsidR="00CB5D11">
              <w:t xml:space="preserve"> (2,3)</w:t>
            </w:r>
          </w:p>
        </w:tc>
      </w:tr>
    </w:tbl>
    <w:p w:rsidR="00D61715" w:rsidRDefault="00D61715" w:rsidP="0009690B">
      <w:pPr>
        <w:tabs>
          <w:tab w:val="left" w:pos="426"/>
        </w:tabs>
        <w:jc w:val="both"/>
        <w:rPr>
          <w:b/>
          <w:sz w:val="28"/>
          <w:szCs w:val="28"/>
          <w:highlight w:val="yellow"/>
        </w:rPr>
      </w:pPr>
    </w:p>
    <w:p w:rsidR="00D61715" w:rsidRDefault="00D61715" w:rsidP="0009690B">
      <w:pPr>
        <w:tabs>
          <w:tab w:val="left" w:pos="426"/>
        </w:tabs>
        <w:jc w:val="both"/>
        <w:rPr>
          <w:b/>
          <w:sz w:val="28"/>
          <w:szCs w:val="28"/>
          <w:highlight w:val="yellow"/>
        </w:rPr>
      </w:pPr>
    </w:p>
    <w:p w:rsidR="00D61715" w:rsidRDefault="00D61715" w:rsidP="0009690B">
      <w:pPr>
        <w:tabs>
          <w:tab w:val="left" w:pos="426"/>
        </w:tabs>
        <w:jc w:val="both"/>
        <w:rPr>
          <w:b/>
          <w:sz w:val="28"/>
          <w:szCs w:val="28"/>
          <w:highlight w:val="yellow"/>
        </w:rPr>
      </w:pPr>
    </w:p>
    <w:p w:rsidR="00D61715" w:rsidRDefault="00D61715" w:rsidP="0009690B">
      <w:pPr>
        <w:tabs>
          <w:tab w:val="left" w:pos="426"/>
        </w:tabs>
        <w:jc w:val="both"/>
        <w:rPr>
          <w:b/>
          <w:sz w:val="28"/>
          <w:szCs w:val="28"/>
          <w:highlight w:val="yellow"/>
        </w:rPr>
      </w:pPr>
    </w:p>
    <w:p w:rsidR="00D61715" w:rsidRDefault="00D61715" w:rsidP="0009690B">
      <w:pPr>
        <w:tabs>
          <w:tab w:val="left" w:pos="426"/>
        </w:tabs>
        <w:jc w:val="both"/>
        <w:rPr>
          <w:b/>
          <w:sz w:val="28"/>
          <w:szCs w:val="28"/>
          <w:highlight w:val="yellow"/>
        </w:rPr>
      </w:pPr>
    </w:p>
    <w:p w:rsidR="00D61715" w:rsidRDefault="00D61715" w:rsidP="00D61715">
      <w:pPr>
        <w:tabs>
          <w:tab w:val="left" w:pos="42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5.3 </w:t>
      </w:r>
      <w:r w:rsidRPr="007A407A">
        <w:rPr>
          <w:b/>
          <w:sz w:val="28"/>
          <w:szCs w:val="28"/>
        </w:rPr>
        <w:t>Хирургическое вмешательство:</w:t>
      </w:r>
    </w:p>
    <w:p w:rsidR="00D61715" w:rsidRPr="00D61715" w:rsidRDefault="00D61715" w:rsidP="00C23C11">
      <w:pPr>
        <w:pStyle w:val="a3"/>
        <w:numPr>
          <w:ilvl w:val="0"/>
          <w:numId w:val="5"/>
        </w:numPr>
        <w:tabs>
          <w:tab w:val="left" w:pos="426"/>
        </w:tabs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D61715">
        <w:rPr>
          <w:rFonts w:ascii="Times New Roman" w:hAnsi="Times New Roman"/>
          <w:sz w:val="28"/>
          <w:szCs w:val="28"/>
        </w:rPr>
        <w:t>Грыжесечение</w:t>
      </w:r>
      <w:proofErr w:type="spellEnd"/>
      <w:r w:rsidRPr="00D61715"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</w:p>
    <w:p w:rsidR="00D61715" w:rsidRPr="00A97A7A" w:rsidRDefault="00D61715" w:rsidP="00D61715">
      <w:pPr>
        <w:tabs>
          <w:tab w:val="left" w:pos="567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Показания</w:t>
      </w:r>
      <w:r w:rsidRPr="00A97A7A">
        <w:rPr>
          <w:b/>
          <w:sz w:val="28"/>
          <w:szCs w:val="28"/>
        </w:rPr>
        <w:t>:</w:t>
      </w:r>
    </w:p>
    <w:p w:rsidR="00D61715" w:rsidRPr="00A97A7A" w:rsidRDefault="00D61715" w:rsidP="00C23C11">
      <w:pPr>
        <w:pStyle w:val="a3"/>
        <w:numPr>
          <w:ilvl w:val="0"/>
          <w:numId w:val="7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A97A7A">
        <w:rPr>
          <w:rFonts w:ascii="Times New Roman" w:hAnsi="Times New Roman"/>
          <w:sz w:val="28"/>
          <w:szCs w:val="28"/>
        </w:rPr>
        <w:t>линическое и инструментальное подтверждение диагноза паховой грыжи.</w:t>
      </w:r>
    </w:p>
    <w:p w:rsidR="00D61715" w:rsidRPr="00A97A7A" w:rsidRDefault="00D61715" w:rsidP="00D61715">
      <w:pPr>
        <w:tabs>
          <w:tab w:val="left" w:pos="567"/>
        </w:tabs>
        <w:jc w:val="both"/>
        <w:rPr>
          <w:b/>
          <w:sz w:val="28"/>
          <w:szCs w:val="28"/>
        </w:rPr>
      </w:pPr>
      <w:r w:rsidRPr="00A97A7A">
        <w:rPr>
          <w:b/>
          <w:sz w:val="28"/>
          <w:szCs w:val="28"/>
        </w:rPr>
        <w:t xml:space="preserve">Противопоказания: </w:t>
      </w:r>
    </w:p>
    <w:p w:rsidR="00D61715" w:rsidRPr="006A28D6" w:rsidRDefault="00D61715" w:rsidP="00C23C11">
      <w:pPr>
        <w:pStyle w:val="a3"/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A28D6">
        <w:rPr>
          <w:rFonts w:ascii="Times New Roman" w:hAnsi="Times New Roman"/>
          <w:sz w:val="28"/>
          <w:szCs w:val="28"/>
        </w:rPr>
        <w:t>острые воспаления верхних дыхательных путей;</w:t>
      </w:r>
    </w:p>
    <w:p w:rsidR="00D61715" w:rsidRPr="006A28D6" w:rsidRDefault="00D61715" w:rsidP="00C23C11">
      <w:pPr>
        <w:pStyle w:val="a3"/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A28D6">
        <w:rPr>
          <w:rFonts w:ascii="Times New Roman" w:hAnsi="Times New Roman"/>
          <w:sz w:val="28"/>
          <w:szCs w:val="28"/>
        </w:rPr>
        <w:t>острые инфекционные заболевания;</w:t>
      </w:r>
    </w:p>
    <w:p w:rsidR="00D61715" w:rsidRPr="006A28D6" w:rsidRDefault="00D61715" w:rsidP="00C23C11">
      <w:pPr>
        <w:pStyle w:val="a3"/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A28D6">
        <w:rPr>
          <w:rFonts w:ascii="Times New Roman" w:hAnsi="Times New Roman"/>
          <w:sz w:val="28"/>
          <w:szCs w:val="28"/>
        </w:rPr>
        <w:t>выраженная гипотрофия</w:t>
      </w:r>
      <w:r>
        <w:rPr>
          <w:rFonts w:ascii="Times New Roman" w:hAnsi="Times New Roman"/>
          <w:sz w:val="28"/>
          <w:szCs w:val="28"/>
        </w:rPr>
        <w:t>, рахит</w:t>
      </w:r>
      <w:r w:rsidRPr="006A28D6">
        <w:rPr>
          <w:rFonts w:ascii="Times New Roman" w:hAnsi="Times New Roman"/>
          <w:sz w:val="28"/>
          <w:szCs w:val="28"/>
        </w:rPr>
        <w:t>;</w:t>
      </w:r>
    </w:p>
    <w:p w:rsidR="00D61715" w:rsidRPr="006A28D6" w:rsidRDefault="00D61715" w:rsidP="00C23C11">
      <w:pPr>
        <w:pStyle w:val="a3"/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A28D6">
        <w:rPr>
          <w:rFonts w:ascii="Times New Roman" w:hAnsi="Times New Roman"/>
          <w:sz w:val="28"/>
          <w:szCs w:val="28"/>
        </w:rPr>
        <w:t>гипертермия неясной этиологии;</w:t>
      </w:r>
    </w:p>
    <w:p w:rsidR="00D61715" w:rsidRPr="006A28D6" w:rsidRDefault="00D61715" w:rsidP="00C23C11">
      <w:pPr>
        <w:pStyle w:val="a3"/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A28D6">
        <w:rPr>
          <w:rFonts w:ascii="Times New Roman" w:hAnsi="Times New Roman"/>
          <w:sz w:val="28"/>
          <w:szCs w:val="28"/>
        </w:rPr>
        <w:lastRenderedPageBreak/>
        <w:t>гнойные и воспалительные изменения кожи;</w:t>
      </w:r>
    </w:p>
    <w:p w:rsidR="0009690B" w:rsidRDefault="00D61715" w:rsidP="00D61715">
      <w:pPr>
        <w:jc w:val="both"/>
        <w:rPr>
          <w:sz w:val="28"/>
          <w:szCs w:val="28"/>
        </w:rPr>
      </w:pPr>
      <w:r w:rsidRPr="006A28D6">
        <w:rPr>
          <w:sz w:val="28"/>
          <w:szCs w:val="28"/>
        </w:rPr>
        <w:t xml:space="preserve">абсолютные противопоказания со стороны </w:t>
      </w:r>
      <w:proofErr w:type="gramStart"/>
      <w:r w:rsidRPr="006A28D6">
        <w:rPr>
          <w:sz w:val="28"/>
          <w:szCs w:val="28"/>
        </w:rPr>
        <w:t>сердечно-сосудистой</w:t>
      </w:r>
      <w:proofErr w:type="gramEnd"/>
      <w:r w:rsidRPr="006A28D6">
        <w:rPr>
          <w:sz w:val="28"/>
          <w:szCs w:val="28"/>
        </w:rPr>
        <w:t xml:space="preserve"> системы</w:t>
      </w:r>
      <w:r>
        <w:rPr>
          <w:sz w:val="28"/>
          <w:szCs w:val="28"/>
        </w:rPr>
        <w:t>.</w:t>
      </w:r>
    </w:p>
    <w:p w:rsidR="00D61715" w:rsidRDefault="00D61715" w:rsidP="00D61715">
      <w:pPr>
        <w:rPr>
          <w:sz w:val="28"/>
          <w:szCs w:val="28"/>
          <w:highlight w:val="yellow"/>
        </w:rPr>
      </w:pPr>
    </w:p>
    <w:p w:rsidR="00D61715" w:rsidRDefault="00D61715" w:rsidP="00D61715">
      <w:pPr>
        <w:jc w:val="both"/>
        <w:rPr>
          <w:b/>
          <w:sz w:val="28"/>
          <w:szCs w:val="28"/>
        </w:rPr>
      </w:pPr>
      <w:r w:rsidRPr="00D61715">
        <w:rPr>
          <w:b/>
          <w:sz w:val="28"/>
          <w:szCs w:val="28"/>
        </w:rPr>
        <w:t xml:space="preserve">5.4 </w:t>
      </w:r>
      <w:r>
        <w:rPr>
          <w:b/>
          <w:sz w:val="28"/>
          <w:szCs w:val="28"/>
        </w:rPr>
        <w:t xml:space="preserve"> Дальнейшее ведение:</w:t>
      </w:r>
    </w:p>
    <w:p w:rsidR="00D61715" w:rsidRDefault="00D61715" w:rsidP="00D61715">
      <w:pPr>
        <w:tabs>
          <w:tab w:val="left" w:pos="426"/>
        </w:tabs>
        <w:jc w:val="both"/>
        <w:rPr>
          <w:sz w:val="28"/>
          <w:szCs w:val="28"/>
        </w:rPr>
      </w:pPr>
      <w:r w:rsidRPr="00381527">
        <w:rPr>
          <w:sz w:val="30"/>
          <w:szCs w:val="30"/>
        </w:rPr>
        <w:t>Д</w:t>
      </w:r>
      <w:r w:rsidRPr="006A28D6">
        <w:rPr>
          <w:sz w:val="28"/>
          <w:szCs w:val="28"/>
        </w:rPr>
        <w:t>ети школьного возраста после выписки домой освобождаются от занятий на 7-10 дней и от физической нагрузки на 2 мес</w:t>
      </w:r>
      <w:r>
        <w:rPr>
          <w:sz w:val="28"/>
          <w:szCs w:val="28"/>
        </w:rPr>
        <w:t>яца</w:t>
      </w:r>
      <w:r w:rsidRPr="006A28D6">
        <w:rPr>
          <w:sz w:val="28"/>
          <w:szCs w:val="28"/>
        </w:rPr>
        <w:t>. В последующем необходимо диспансерное наблюдение хирурга за ребенком, так как в 3,8% случаев возникают рецидивы грыжи, требующие повторной операции.</w:t>
      </w:r>
    </w:p>
    <w:p w:rsidR="00D61715" w:rsidRDefault="00D61715" w:rsidP="00D61715">
      <w:pPr>
        <w:rPr>
          <w:b/>
          <w:sz w:val="28"/>
          <w:szCs w:val="28"/>
        </w:rPr>
      </w:pPr>
    </w:p>
    <w:p w:rsidR="00D61715" w:rsidRPr="00760947" w:rsidRDefault="00D61715" w:rsidP="00D61715">
      <w:pPr>
        <w:tabs>
          <w:tab w:val="left" w:pos="42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6. </w:t>
      </w:r>
      <w:r w:rsidRPr="00FE39BE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>ндикаторы эффективности лечения:</w:t>
      </w:r>
    </w:p>
    <w:p w:rsidR="00D61715" w:rsidRPr="00596337" w:rsidRDefault="00D61715" w:rsidP="00C23C11">
      <w:pPr>
        <w:pStyle w:val="a3"/>
        <w:numPr>
          <w:ilvl w:val="0"/>
          <w:numId w:val="4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Pr="00596337">
        <w:rPr>
          <w:rFonts w:ascii="Times New Roman" w:hAnsi="Times New Roman"/>
          <w:sz w:val="28"/>
          <w:szCs w:val="28"/>
        </w:rPr>
        <w:t>счезновение после операции проявления грыжи</w:t>
      </w:r>
      <w:r>
        <w:rPr>
          <w:rFonts w:ascii="Times New Roman" w:hAnsi="Times New Roman"/>
          <w:sz w:val="28"/>
          <w:szCs w:val="28"/>
        </w:rPr>
        <w:t>;</w:t>
      </w:r>
    </w:p>
    <w:p w:rsidR="00D61715" w:rsidRDefault="00D61715" w:rsidP="00C23C11">
      <w:pPr>
        <w:pStyle w:val="a3"/>
        <w:numPr>
          <w:ilvl w:val="0"/>
          <w:numId w:val="4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596337">
        <w:rPr>
          <w:rFonts w:ascii="Times New Roman" w:hAnsi="Times New Roman"/>
          <w:sz w:val="28"/>
          <w:szCs w:val="28"/>
        </w:rPr>
        <w:t>аживление послеоперационной раны первичным натяжением</w:t>
      </w:r>
      <w:r>
        <w:rPr>
          <w:rFonts w:ascii="Times New Roman" w:hAnsi="Times New Roman"/>
          <w:sz w:val="28"/>
          <w:szCs w:val="28"/>
        </w:rPr>
        <w:t>;</w:t>
      </w:r>
    </w:p>
    <w:p w:rsidR="00D61715" w:rsidRDefault="00D61715" w:rsidP="00C23C11">
      <w:pPr>
        <w:pStyle w:val="a3"/>
        <w:numPr>
          <w:ilvl w:val="0"/>
          <w:numId w:val="4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3D4343">
        <w:rPr>
          <w:rFonts w:ascii="Times New Roman" w:hAnsi="Times New Roman"/>
          <w:sz w:val="28"/>
          <w:szCs w:val="28"/>
        </w:rPr>
        <w:t>тсутствие в отдаленном послеоперационном периоде лигатурных свищей и проявления рецидива грыжи</w:t>
      </w:r>
      <w:r>
        <w:rPr>
          <w:rFonts w:ascii="Times New Roman" w:hAnsi="Times New Roman"/>
          <w:sz w:val="28"/>
          <w:szCs w:val="28"/>
        </w:rPr>
        <w:t>.</w:t>
      </w:r>
    </w:p>
    <w:p w:rsidR="00D61715" w:rsidRPr="00D61715" w:rsidRDefault="00D61715" w:rsidP="00C23C11">
      <w:pPr>
        <w:pStyle w:val="a3"/>
        <w:numPr>
          <w:ilvl w:val="0"/>
          <w:numId w:val="4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  <w:sectPr w:rsidR="00D61715" w:rsidRPr="00D61715" w:rsidSect="001346F1">
          <w:pgSz w:w="11906" w:h="16838"/>
          <w:pgMar w:top="851" w:right="991" w:bottom="851" w:left="1134" w:header="708" w:footer="708" w:gutter="0"/>
          <w:cols w:space="708"/>
          <w:docGrid w:linePitch="360"/>
        </w:sectPr>
      </w:pPr>
    </w:p>
    <w:p w:rsidR="00A97A7A" w:rsidRDefault="00A97A7A" w:rsidP="003D4343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A97A7A" w:rsidRPr="00A97A7A" w:rsidRDefault="00A97A7A" w:rsidP="009256A4">
      <w:pPr>
        <w:tabs>
          <w:tab w:val="left" w:pos="567"/>
        </w:tabs>
        <w:jc w:val="both"/>
        <w:rPr>
          <w:b/>
          <w:sz w:val="28"/>
          <w:szCs w:val="28"/>
        </w:rPr>
      </w:pPr>
      <w:r>
        <w:rPr>
          <w:rFonts w:eastAsia="Calibri"/>
          <w:b/>
          <w:sz w:val="28"/>
          <w:szCs w:val="28"/>
          <w:lang w:eastAsia="en-US"/>
        </w:rPr>
        <w:t xml:space="preserve">7. </w:t>
      </w:r>
      <w:r w:rsidRPr="009F0260">
        <w:rPr>
          <w:rFonts w:eastAsia="Calibri"/>
          <w:b/>
          <w:sz w:val="28"/>
          <w:szCs w:val="28"/>
          <w:lang w:val="tr-TR" w:eastAsia="en-US"/>
        </w:rPr>
        <w:t>ОРГАНИЗАЦИОННЫЕ АСПЕКТЫ ПРОТОКОЛА</w:t>
      </w:r>
      <w:r>
        <w:rPr>
          <w:rFonts w:eastAsia="Calibri"/>
          <w:b/>
          <w:sz w:val="28"/>
          <w:szCs w:val="28"/>
          <w:lang w:eastAsia="en-US"/>
        </w:rPr>
        <w:t>:</w:t>
      </w:r>
    </w:p>
    <w:p w:rsidR="00BF2BC5" w:rsidRPr="00FE39BE" w:rsidRDefault="00381527" w:rsidP="009256A4">
      <w:pPr>
        <w:tabs>
          <w:tab w:val="left" w:pos="567"/>
        </w:tabs>
        <w:jc w:val="both"/>
      </w:pPr>
      <w:r>
        <w:rPr>
          <w:b/>
          <w:sz w:val="28"/>
          <w:szCs w:val="28"/>
        </w:rPr>
        <w:t>7.1</w:t>
      </w:r>
      <w:r w:rsidR="008A5CCB" w:rsidRPr="00FE39BE">
        <w:rPr>
          <w:b/>
          <w:sz w:val="28"/>
          <w:szCs w:val="28"/>
        </w:rPr>
        <w:t xml:space="preserve"> Список разработчиков протокола с указанием квалификационных данных:</w:t>
      </w:r>
    </w:p>
    <w:p w:rsidR="00B40EB3" w:rsidRPr="00FE39BE" w:rsidRDefault="00EA1D3D" w:rsidP="009256A4">
      <w:pPr>
        <w:tabs>
          <w:tab w:val="left" w:pos="567"/>
        </w:tabs>
        <w:jc w:val="both"/>
        <w:rPr>
          <w:sz w:val="28"/>
          <w:szCs w:val="28"/>
        </w:rPr>
      </w:pPr>
      <w:r w:rsidRPr="00FE39BE">
        <w:rPr>
          <w:sz w:val="28"/>
          <w:szCs w:val="28"/>
        </w:rPr>
        <w:t xml:space="preserve">1) </w:t>
      </w:r>
      <w:proofErr w:type="spellStart"/>
      <w:r w:rsidR="00D61715" w:rsidRPr="00D61715">
        <w:rPr>
          <w:sz w:val="28"/>
          <w:szCs w:val="28"/>
        </w:rPr>
        <w:t>Дженалаев</w:t>
      </w:r>
      <w:proofErr w:type="spellEnd"/>
      <w:r w:rsidR="00D61715" w:rsidRPr="00D61715">
        <w:rPr>
          <w:sz w:val="28"/>
          <w:szCs w:val="28"/>
        </w:rPr>
        <w:t xml:space="preserve"> Дамир Булатович – доктор медицинских наук, руководитель отдела детской хирургии Филиала КФ «</w:t>
      </w:r>
      <w:r w:rsidR="00D61715" w:rsidRPr="00D61715">
        <w:rPr>
          <w:sz w:val="28"/>
          <w:szCs w:val="28"/>
          <w:lang w:val="en-US"/>
        </w:rPr>
        <w:t>UMC</w:t>
      </w:r>
      <w:r w:rsidR="00D61715" w:rsidRPr="00D61715">
        <w:rPr>
          <w:sz w:val="28"/>
          <w:szCs w:val="28"/>
        </w:rPr>
        <w:t>» Национальный научный центр материнства и детства, г. Астана.</w:t>
      </w:r>
    </w:p>
    <w:p w:rsidR="00596337" w:rsidRPr="00FE39BE" w:rsidRDefault="00596337" w:rsidP="009256A4">
      <w:pPr>
        <w:tabs>
          <w:tab w:val="left" w:pos="567"/>
        </w:tabs>
        <w:jc w:val="both"/>
        <w:rPr>
          <w:sz w:val="28"/>
          <w:szCs w:val="28"/>
        </w:rPr>
      </w:pPr>
      <w:r w:rsidRPr="00FE39BE">
        <w:rPr>
          <w:sz w:val="28"/>
          <w:szCs w:val="28"/>
        </w:rPr>
        <w:t xml:space="preserve">2) </w:t>
      </w:r>
      <w:proofErr w:type="spellStart"/>
      <w:r w:rsidR="00D61715" w:rsidRPr="00D61715">
        <w:rPr>
          <w:sz w:val="28"/>
          <w:szCs w:val="28"/>
        </w:rPr>
        <w:t>Мустафинов</w:t>
      </w:r>
      <w:proofErr w:type="spellEnd"/>
      <w:r w:rsidR="00D61715" w:rsidRPr="00D61715">
        <w:rPr>
          <w:sz w:val="28"/>
          <w:szCs w:val="28"/>
        </w:rPr>
        <w:t xml:space="preserve"> </w:t>
      </w:r>
      <w:proofErr w:type="spellStart"/>
      <w:r w:rsidR="00D61715" w:rsidRPr="00D61715">
        <w:rPr>
          <w:sz w:val="28"/>
          <w:szCs w:val="28"/>
        </w:rPr>
        <w:t>Дулат</w:t>
      </w:r>
      <w:proofErr w:type="spellEnd"/>
      <w:r w:rsidR="00D61715" w:rsidRPr="00D61715">
        <w:rPr>
          <w:sz w:val="28"/>
          <w:szCs w:val="28"/>
        </w:rPr>
        <w:t xml:space="preserve"> </w:t>
      </w:r>
      <w:proofErr w:type="spellStart"/>
      <w:r w:rsidR="00D61715" w:rsidRPr="00D61715">
        <w:rPr>
          <w:sz w:val="28"/>
          <w:szCs w:val="28"/>
        </w:rPr>
        <w:t>Ахметкалиевич</w:t>
      </w:r>
      <w:proofErr w:type="spellEnd"/>
      <w:r w:rsidR="00D61715" w:rsidRPr="00D61715">
        <w:rPr>
          <w:sz w:val="28"/>
          <w:szCs w:val="28"/>
        </w:rPr>
        <w:t xml:space="preserve"> – врач отделения детской хирургии Филиала КФ «</w:t>
      </w:r>
      <w:r w:rsidR="00D61715" w:rsidRPr="00D61715">
        <w:rPr>
          <w:sz w:val="28"/>
          <w:szCs w:val="28"/>
          <w:lang w:val="en-US"/>
        </w:rPr>
        <w:t>UMC</w:t>
      </w:r>
      <w:r w:rsidR="00D61715" w:rsidRPr="00D61715">
        <w:rPr>
          <w:sz w:val="28"/>
          <w:szCs w:val="28"/>
        </w:rPr>
        <w:t>» Национальный научный центр материнства и детства, г. Астана.</w:t>
      </w:r>
    </w:p>
    <w:p w:rsidR="00596337" w:rsidRPr="00FE39BE" w:rsidRDefault="00596337" w:rsidP="009256A4">
      <w:pPr>
        <w:tabs>
          <w:tab w:val="left" w:pos="567"/>
        </w:tabs>
        <w:jc w:val="both"/>
        <w:rPr>
          <w:sz w:val="28"/>
          <w:szCs w:val="28"/>
        </w:rPr>
      </w:pPr>
      <w:r w:rsidRPr="00FE39BE">
        <w:rPr>
          <w:sz w:val="28"/>
          <w:szCs w:val="28"/>
        </w:rPr>
        <w:t xml:space="preserve">3) </w:t>
      </w:r>
      <w:proofErr w:type="spellStart"/>
      <w:r w:rsidR="00D61715" w:rsidRPr="00D61715">
        <w:rPr>
          <w:sz w:val="28"/>
          <w:szCs w:val="28"/>
        </w:rPr>
        <w:t>Мамлин</w:t>
      </w:r>
      <w:proofErr w:type="spellEnd"/>
      <w:r w:rsidR="00D61715" w:rsidRPr="00D61715">
        <w:rPr>
          <w:sz w:val="28"/>
          <w:szCs w:val="28"/>
        </w:rPr>
        <w:t xml:space="preserve"> Омар </w:t>
      </w:r>
      <w:proofErr w:type="spellStart"/>
      <w:r w:rsidR="00D61715" w:rsidRPr="00D61715">
        <w:rPr>
          <w:sz w:val="28"/>
          <w:szCs w:val="28"/>
        </w:rPr>
        <w:t>Аскарович</w:t>
      </w:r>
      <w:proofErr w:type="spellEnd"/>
      <w:r w:rsidR="00D61715" w:rsidRPr="00D61715">
        <w:rPr>
          <w:sz w:val="28"/>
          <w:szCs w:val="28"/>
        </w:rPr>
        <w:t xml:space="preserve"> – кандидат медицинских наук,  ординатор отделения детской хирургии Филиала КФ «</w:t>
      </w:r>
      <w:r w:rsidR="00D61715" w:rsidRPr="00D61715">
        <w:rPr>
          <w:sz w:val="28"/>
          <w:szCs w:val="28"/>
          <w:lang w:val="en-US"/>
        </w:rPr>
        <w:t>UMC</w:t>
      </w:r>
      <w:r w:rsidR="00D61715" w:rsidRPr="00D61715">
        <w:rPr>
          <w:sz w:val="28"/>
          <w:szCs w:val="28"/>
        </w:rPr>
        <w:t>» Национальный научный центр материнства и детства, г. Астана.</w:t>
      </w:r>
    </w:p>
    <w:p w:rsidR="00EA1D3D" w:rsidRPr="00FE39BE" w:rsidRDefault="00596337" w:rsidP="009256A4">
      <w:pPr>
        <w:tabs>
          <w:tab w:val="left" w:pos="567"/>
        </w:tabs>
        <w:jc w:val="both"/>
        <w:rPr>
          <w:sz w:val="28"/>
          <w:szCs w:val="28"/>
        </w:rPr>
      </w:pPr>
      <w:r w:rsidRPr="00FE39BE">
        <w:rPr>
          <w:sz w:val="28"/>
          <w:szCs w:val="28"/>
        </w:rPr>
        <w:t>4</w:t>
      </w:r>
      <w:r w:rsidR="00EA1D3D" w:rsidRPr="00FE39BE">
        <w:rPr>
          <w:sz w:val="28"/>
          <w:szCs w:val="28"/>
        </w:rPr>
        <w:t xml:space="preserve">) </w:t>
      </w:r>
      <w:r w:rsidR="00D61715" w:rsidRPr="00D61715">
        <w:rPr>
          <w:sz w:val="28"/>
          <w:szCs w:val="28"/>
        </w:rPr>
        <w:t xml:space="preserve">Рустемов </w:t>
      </w:r>
      <w:proofErr w:type="spellStart"/>
      <w:r w:rsidR="00D61715" w:rsidRPr="00D61715">
        <w:rPr>
          <w:sz w:val="28"/>
          <w:szCs w:val="28"/>
        </w:rPr>
        <w:t>Дастан</w:t>
      </w:r>
      <w:proofErr w:type="spellEnd"/>
      <w:r w:rsidR="00D61715" w:rsidRPr="00D61715">
        <w:rPr>
          <w:sz w:val="28"/>
          <w:szCs w:val="28"/>
        </w:rPr>
        <w:t xml:space="preserve"> </w:t>
      </w:r>
      <w:proofErr w:type="spellStart"/>
      <w:r w:rsidR="00D61715" w:rsidRPr="00D61715">
        <w:rPr>
          <w:sz w:val="28"/>
          <w:szCs w:val="28"/>
        </w:rPr>
        <w:t>Зейноллаевич</w:t>
      </w:r>
      <w:proofErr w:type="spellEnd"/>
      <w:r w:rsidR="00D61715" w:rsidRPr="00D61715">
        <w:rPr>
          <w:sz w:val="28"/>
          <w:szCs w:val="28"/>
        </w:rPr>
        <w:t xml:space="preserve"> – врач отделения детской хирургии Филиала КФ «</w:t>
      </w:r>
      <w:r w:rsidR="00D61715" w:rsidRPr="00D61715">
        <w:rPr>
          <w:sz w:val="28"/>
          <w:szCs w:val="28"/>
          <w:lang w:val="en-US"/>
        </w:rPr>
        <w:t>UMC</w:t>
      </w:r>
      <w:r w:rsidR="00D61715" w:rsidRPr="00D61715">
        <w:rPr>
          <w:sz w:val="28"/>
          <w:szCs w:val="28"/>
        </w:rPr>
        <w:t>» Национальный научный центр материнства и детства, г. Астана.</w:t>
      </w:r>
    </w:p>
    <w:p w:rsidR="00CB5D11" w:rsidRDefault="00596337" w:rsidP="00CB5D11">
      <w:pPr>
        <w:pStyle w:val="a3"/>
        <w:tabs>
          <w:tab w:val="left" w:pos="426"/>
        </w:tabs>
        <w:ind w:left="0"/>
        <w:jc w:val="both"/>
        <w:rPr>
          <w:rFonts w:ascii="Times New Roman" w:hAnsi="Times New Roman"/>
          <w:sz w:val="28"/>
          <w:szCs w:val="28"/>
        </w:rPr>
      </w:pPr>
      <w:r w:rsidRPr="00CB5D11">
        <w:rPr>
          <w:rFonts w:ascii="Times New Roman" w:hAnsi="Times New Roman"/>
          <w:sz w:val="28"/>
          <w:szCs w:val="28"/>
        </w:rPr>
        <w:t>5)</w:t>
      </w:r>
      <w:r w:rsidRPr="004528EB">
        <w:rPr>
          <w:sz w:val="28"/>
          <w:szCs w:val="28"/>
        </w:rPr>
        <w:t xml:space="preserve"> </w:t>
      </w:r>
      <w:proofErr w:type="spellStart"/>
      <w:r w:rsidR="00CB5D11" w:rsidRPr="00CB5D11">
        <w:rPr>
          <w:rFonts w:ascii="Times New Roman" w:hAnsi="Times New Roman"/>
          <w:sz w:val="28"/>
          <w:szCs w:val="28"/>
        </w:rPr>
        <w:t>Афлатонов</w:t>
      </w:r>
      <w:proofErr w:type="spellEnd"/>
      <w:r w:rsidR="00CB5D11" w:rsidRPr="00CB5D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B5D11" w:rsidRPr="00CB5D11">
        <w:rPr>
          <w:rFonts w:ascii="Times New Roman" w:hAnsi="Times New Roman"/>
          <w:sz w:val="28"/>
          <w:szCs w:val="28"/>
        </w:rPr>
        <w:t>Нуржан</w:t>
      </w:r>
      <w:proofErr w:type="spellEnd"/>
      <w:r w:rsidR="00CB5D11" w:rsidRPr="00CB5D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B5D11" w:rsidRPr="00CB5D11">
        <w:rPr>
          <w:rFonts w:ascii="Times New Roman" w:hAnsi="Times New Roman"/>
          <w:sz w:val="28"/>
          <w:szCs w:val="28"/>
        </w:rPr>
        <w:t>Бахытбекович</w:t>
      </w:r>
      <w:proofErr w:type="spellEnd"/>
      <w:r w:rsidR="00CB5D11" w:rsidRPr="00CB5D11">
        <w:rPr>
          <w:rFonts w:ascii="Times New Roman" w:hAnsi="Times New Roman"/>
          <w:sz w:val="28"/>
          <w:szCs w:val="28"/>
        </w:rPr>
        <w:t xml:space="preserve"> – врач отделения хирургии РГКП «Научный центр педиатрии и детской хирургии»</w:t>
      </w:r>
      <w:r w:rsidR="00CB5D11">
        <w:rPr>
          <w:rFonts w:ascii="Times New Roman" w:hAnsi="Times New Roman"/>
          <w:sz w:val="28"/>
          <w:szCs w:val="28"/>
        </w:rPr>
        <w:t>, г. Алматы</w:t>
      </w:r>
      <w:r w:rsidR="00CB5D11" w:rsidRPr="00CB5D11">
        <w:rPr>
          <w:rFonts w:ascii="Times New Roman" w:hAnsi="Times New Roman"/>
          <w:sz w:val="28"/>
          <w:szCs w:val="28"/>
        </w:rPr>
        <w:t>.</w:t>
      </w:r>
    </w:p>
    <w:p w:rsidR="00F650C1" w:rsidRPr="00CB5D11" w:rsidRDefault="00596337" w:rsidP="00CB5D11">
      <w:pPr>
        <w:pStyle w:val="a3"/>
        <w:tabs>
          <w:tab w:val="left" w:pos="426"/>
        </w:tabs>
        <w:ind w:left="0"/>
        <w:jc w:val="both"/>
        <w:rPr>
          <w:sz w:val="28"/>
          <w:szCs w:val="28"/>
        </w:rPr>
      </w:pPr>
      <w:r w:rsidRPr="00CB5D11">
        <w:rPr>
          <w:rFonts w:ascii="Times New Roman" w:hAnsi="Times New Roman"/>
          <w:sz w:val="28"/>
          <w:szCs w:val="28"/>
        </w:rPr>
        <w:t xml:space="preserve">6) </w:t>
      </w:r>
      <w:proofErr w:type="spellStart"/>
      <w:r w:rsidR="00CB5D11" w:rsidRPr="00CB5D11">
        <w:rPr>
          <w:rFonts w:ascii="Times New Roman" w:eastAsia="Times New Roman" w:hAnsi="Times New Roman"/>
          <w:sz w:val="28"/>
          <w:szCs w:val="28"/>
          <w:lang w:eastAsia="ru-RU"/>
        </w:rPr>
        <w:t>Мажитов</w:t>
      </w:r>
      <w:proofErr w:type="spellEnd"/>
      <w:r w:rsidR="00CB5D11" w:rsidRPr="00CB5D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CB5D11" w:rsidRPr="00CB5D11">
        <w:rPr>
          <w:rFonts w:ascii="Times New Roman" w:eastAsia="Times New Roman" w:hAnsi="Times New Roman"/>
          <w:sz w:val="28"/>
          <w:szCs w:val="28"/>
          <w:lang w:eastAsia="ru-RU"/>
        </w:rPr>
        <w:t>Талгат</w:t>
      </w:r>
      <w:proofErr w:type="spellEnd"/>
      <w:r w:rsidR="00CB5D11" w:rsidRPr="00CB5D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CB5D11" w:rsidRPr="00CB5D11">
        <w:rPr>
          <w:rFonts w:ascii="Times New Roman" w:eastAsia="Times New Roman" w:hAnsi="Times New Roman"/>
          <w:sz w:val="28"/>
          <w:szCs w:val="28"/>
          <w:lang w:eastAsia="ru-RU"/>
        </w:rPr>
        <w:t>Мансурович</w:t>
      </w:r>
      <w:proofErr w:type="spellEnd"/>
      <w:r w:rsidR="00CB5D11" w:rsidRPr="00CB5D11">
        <w:rPr>
          <w:rFonts w:ascii="Times New Roman" w:eastAsia="Times New Roman" w:hAnsi="Times New Roman"/>
          <w:sz w:val="28"/>
          <w:szCs w:val="28"/>
          <w:lang w:eastAsia="ru-RU"/>
        </w:rPr>
        <w:t xml:space="preserve"> – доктор медицинских наук, профессор кафедры клинической фармакологии и интернатуры АО «Медицинский университет Астана», клинический фармаколог.</w:t>
      </w:r>
    </w:p>
    <w:p w:rsidR="00CB7055" w:rsidRDefault="00381527" w:rsidP="009256A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7</w:t>
      </w:r>
      <w:r w:rsidR="008A5CCB" w:rsidRPr="00FE39BE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2</w:t>
      </w:r>
      <w:r w:rsidR="008A5CCB" w:rsidRPr="00FE39BE">
        <w:rPr>
          <w:b/>
          <w:sz w:val="28"/>
          <w:szCs w:val="28"/>
        </w:rPr>
        <w:t xml:space="preserve"> Указание на отсутствие конфликта интересов:</w:t>
      </w:r>
      <w:r w:rsidR="00DC6796" w:rsidRPr="00FE39BE">
        <w:rPr>
          <w:b/>
          <w:sz w:val="28"/>
          <w:szCs w:val="28"/>
        </w:rPr>
        <w:t xml:space="preserve"> </w:t>
      </w:r>
      <w:r w:rsidR="00FE39BE" w:rsidRPr="00FE39BE">
        <w:rPr>
          <w:sz w:val="28"/>
          <w:szCs w:val="28"/>
        </w:rPr>
        <w:t xml:space="preserve">конфликт интересов </w:t>
      </w:r>
      <w:r w:rsidR="007121DF" w:rsidRPr="00FE39BE">
        <w:rPr>
          <w:sz w:val="28"/>
          <w:szCs w:val="28"/>
        </w:rPr>
        <w:t>отсутствует</w:t>
      </w:r>
      <w:r w:rsidR="00CB7055" w:rsidRPr="00FE39BE">
        <w:rPr>
          <w:sz w:val="28"/>
          <w:szCs w:val="28"/>
        </w:rPr>
        <w:t>.</w:t>
      </w:r>
    </w:p>
    <w:p w:rsidR="00CB5D11" w:rsidRPr="00FE39BE" w:rsidRDefault="00CB5D11" w:rsidP="009256A4">
      <w:pPr>
        <w:jc w:val="both"/>
        <w:rPr>
          <w:sz w:val="28"/>
          <w:szCs w:val="28"/>
        </w:rPr>
      </w:pPr>
    </w:p>
    <w:p w:rsidR="00CB7055" w:rsidRPr="00FE39BE" w:rsidRDefault="00381527" w:rsidP="009256A4">
      <w:pPr>
        <w:jc w:val="both"/>
      </w:pPr>
      <w:r>
        <w:rPr>
          <w:b/>
          <w:sz w:val="28"/>
          <w:szCs w:val="28"/>
        </w:rPr>
        <w:t>7.3</w:t>
      </w:r>
      <w:r w:rsidR="008A5CCB" w:rsidRPr="00FE39BE">
        <w:rPr>
          <w:b/>
          <w:sz w:val="28"/>
          <w:szCs w:val="28"/>
        </w:rPr>
        <w:t xml:space="preserve"> Список рецензентов:</w:t>
      </w:r>
    </w:p>
    <w:p w:rsidR="00CB7055" w:rsidRDefault="00CB5D11" w:rsidP="009256A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702747" w:rsidRPr="001B69FE">
        <w:rPr>
          <w:sz w:val="28"/>
          <w:szCs w:val="28"/>
        </w:rPr>
        <w:t xml:space="preserve">Аскаров </w:t>
      </w:r>
      <w:proofErr w:type="spellStart"/>
      <w:r w:rsidR="00702747" w:rsidRPr="001B69FE">
        <w:rPr>
          <w:sz w:val="28"/>
          <w:szCs w:val="28"/>
        </w:rPr>
        <w:t>Мейрам</w:t>
      </w:r>
      <w:proofErr w:type="spellEnd"/>
      <w:r w:rsidR="00702747" w:rsidRPr="001B69FE">
        <w:rPr>
          <w:sz w:val="28"/>
          <w:szCs w:val="28"/>
        </w:rPr>
        <w:t xml:space="preserve"> </w:t>
      </w:r>
      <w:proofErr w:type="spellStart"/>
      <w:r w:rsidR="00B52424" w:rsidRPr="001B69FE">
        <w:rPr>
          <w:sz w:val="28"/>
          <w:szCs w:val="28"/>
        </w:rPr>
        <w:t>Сатыбалдинович</w:t>
      </w:r>
      <w:proofErr w:type="spellEnd"/>
      <w:r w:rsidR="000B6972" w:rsidRPr="001B69FE">
        <w:rPr>
          <w:sz w:val="28"/>
          <w:szCs w:val="28"/>
        </w:rPr>
        <w:t xml:space="preserve"> – </w:t>
      </w:r>
      <w:r>
        <w:rPr>
          <w:sz w:val="28"/>
          <w:szCs w:val="28"/>
        </w:rPr>
        <w:t>доктор медицинских наук</w:t>
      </w:r>
      <w:r w:rsidR="000B6972" w:rsidRPr="001B69FE">
        <w:rPr>
          <w:sz w:val="28"/>
          <w:szCs w:val="28"/>
        </w:rPr>
        <w:t xml:space="preserve">, </w:t>
      </w:r>
      <w:r w:rsidR="00997B5F" w:rsidRPr="001B69FE">
        <w:rPr>
          <w:sz w:val="28"/>
          <w:szCs w:val="28"/>
        </w:rPr>
        <w:t>профессор</w:t>
      </w:r>
      <w:r w:rsidR="00702747" w:rsidRPr="001B69FE">
        <w:rPr>
          <w:sz w:val="28"/>
          <w:szCs w:val="28"/>
        </w:rPr>
        <w:t>, заведующий кафедрой</w:t>
      </w:r>
      <w:r w:rsidR="00997B5F" w:rsidRPr="001B69FE">
        <w:rPr>
          <w:sz w:val="28"/>
          <w:szCs w:val="28"/>
        </w:rPr>
        <w:t xml:space="preserve"> детской хирургии, </w:t>
      </w:r>
      <w:r>
        <w:rPr>
          <w:sz w:val="28"/>
          <w:szCs w:val="28"/>
        </w:rPr>
        <w:t>РГП на П</w:t>
      </w:r>
      <w:r w:rsidR="000B6972" w:rsidRPr="001B69FE">
        <w:rPr>
          <w:sz w:val="28"/>
          <w:szCs w:val="28"/>
        </w:rPr>
        <w:t>Х</w:t>
      </w:r>
      <w:r>
        <w:rPr>
          <w:sz w:val="28"/>
          <w:szCs w:val="28"/>
        </w:rPr>
        <w:t>В</w:t>
      </w:r>
      <w:r w:rsidR="000B6972" w:rsidRPr="001B69FE">
        <w:rPr>
          <w:sz w:val="28"/>
          <w:szCs w:val="28"/>
        </w:rPr>
        <w:t xml:space="preserve"> «Карагандинский государственный медицинский университет».</w:t>
      </w:r>
    </w:p>
    <w:p w:rsidR="00CB5D11" w:rsidRPr="00FE39BE" w:rsidRDefault="00CB5D11" w:rsidP="009256A4">
      <w:pPr>
        <w:jc w:val="both"/>
        <w:rPr>
          <w:sz w:val="28"/>
          <w:szCs w:val="28"/>
        </w:rPr>
      </w:pPr>
    </w:p>
    <w:p w:rsidR="00CB7055" w:rsidRDefault="00381527" w:rsidP="009256A4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7.4 </w:t>
      </w:r>
      <w:proofErr w:type="spellStart"/>
      <w:r w:rsidR="00CB5D11" w:rsidRPr="00CB5D11">
        <w:rPr>
          <w:b/>
          <w:sz w:val="28"/>
          <w:szCs w:val="28"/>
          <w:lang w:val="tr-TR"/>
        </w:rPr>
        <w:t>Условия</w:t>
      </w:r>
      <w:proofErr w:type="spellEnd"/>
      <w:r w:rsidR="00CB5D11" w:rsidRPr="00CB5D11">
        <w:rPr>
          <w:b/>
          <w:sz w:val="28"/>
          <w:szCs w:val="28"/>
          <w:lang w:val="tr-TR"/>
        </w:rPr>
        <w:t xml:space="preserve"> </w:t>
      </w:r>
      <w:proofErr w:type="spellStart"/>
      <w:r w:rsidR="00CB5D11" w:rsidRPr="00CB5D11">
        <w:rPr>
          <w:b/>
          <w:sz w:val="28"/>
          <w:szCs w:val="28"/>
          <w:lang w:val="tr-TR"/>
        </w:rPr>
        <w:t>пересмотра</w:t>
      </w:r>
      <w:proofErr w:type="spellEnd"/>
      <w:r w:rsidR="00CB5D11" w:rsidRPr="00CB5D11">
        <w:rPr>
          <w:b/>
          <w:sz w:val="28"/>
          <w:szCs w:val="28"/>
          <w:lang w:val="tr-TR"/>
        </w:rPr>
        <w:t xml:space="preserve"> </w:t>
      </w:r>
      <w:proofErr w:type="spellStart"/>
      <w:r w:rsidR="00CB5D11" w:rsidRPr="00CB5D11">
        <w:rPr>
          <w:b/>
          <w:sz w:val="28"/>
          <w:szCs w:val="28"/>
          <w:lang w:val="tr-TR"/>
        </w:rPr>
        <w:t>протокола</w:t>
      </w:r>
      <w:proofErr w:type="spellEnd"/>
      <w:r w:rsidR="00CB5D11" w:rsidRPr="00CB5D11">
        <w:rPr>
          <w:b/>
          <w:sz w:val="28"/>
          <w:szCs w:val="28"/>
          <w:lang w:val="tr-TR"/>
        </w:rPr>
        <w:t xml:space="preserve">: </w:t>
      </w:r>
      <w:proofErr w:type="spellStart"/>
      <w:r w:rsidR="00CB5D11" w:rsidRPr="00CB5D11">
        <w:rPr>
          <w:sz w:val="28"/>
          <w:szCs w:val="28"/>
          <w:lang w:val="tr-TR"/>
        </w:rPr>
        <w:t>пересмотр</w:t>
      </w:r>
      <w:proofErr w:type="spellEnd"/>
      <w:r w:rsidR="00CB5D11" w:rsidRPr="00CB5D11">
        <w:rPr>
          <w:sz w:val="28"/>
          <w:szCs w:val="28"/>
          <w:lang w:val="tr-TR"/>
        </w:rPr>
        <w:t xml:space="preserve"> </w:t>
      </w:r>
      <w:proofErr w:type="spellStart"/>
      <w:r w:rsidR="00CB5D11" w:rsidRPr="00CB5D11">
        <w:rPr>
          <w:sz w:val="28"/>
          <w:szCs w:val="28"/>
          <w:lang w:val="tr-TR"/>
        </w:rPr>
        <w:t>протокола</w:t>
      </w:r>
      <w:proofErr w:type="spellEnd"/>
      <w:r w:rsidR="00CB5D11" w:rsidRPr="00CB5D11">
        <w:rPr>
          <w:sz w:val="28"/>
          <w:szCs w:val="28"/>
          <w:lang w:val="tr-TR"/>
        </w:rPr>
        <w:t xml:space="preserve"> </w:t>
      </w:r>
      <w:proofErr w:type="spellStart"/>
      <w:r w:rsidR="00CB5D11" w:rsidRPr="00CB5D11">
        <w:rPr>
          <w:sz w:val="28"/>
          <w:szCs w:val="28"/>
          <w:lang w:val="tr-TR"/>
        </w:rPr>
        <w:t>через</w:t>
      </w:r>
      <w:proofErr w:type="spellEnd"/>
      <w:r w:rsidR="00CB5D11" w:rsidRPr="00CB5D11">
        <w:rPr>
          <w:sz w:val="28"/>
          <w:szCs w:val="28"/>
          <w:lang w:val="tr-TR"/>
        </w:rPr>
        <w:t xml:space="preserve"> 5 </w:t>
      </w:r>
      <w:proofErr w:type="spellStart"/>
      <w:r w:rsidR="00CB5D11" w:rsidRPr="00CB5D11">
        <w:rPr>
          <w:sz w:val="28"/>
          <w:szCs w:val="28"/>
          <w:lang w:val="tr-TR"/>
        </w:rPr>
        <w:t>лет</w:t>
      </w:r>
      <w:proofErr w:type="spellEnd"/>
      <w:r w:rsidR="00CB5D11" w:rsidRPr="00CB5D11">
        <w:rPr>
          <w:sz w:val="28"/>
          <w:szCs w:val="28"/>
          <w:lang w:val="tr-TR"/>
        </w:rPr>
        <w:t xml:space="preserve"> </w:t>
      </w:r>
      <w:proofErr w:type="spellStart"/>
      <w:r w:rsidR="00CB5D11" w:rsidRPr="00CB5D11">
        <w:rPr>
          <w:sz w:val="28"/>
          <w:szCs w:val="28"/>
          <w:lang w:val="tr-TR"/>
        </w:rPr>
        <w:t>после</w:t>
      </w:r>
      <w:proofErr w:type="spellEnd"/>
      <w:r w:rsidR="00CB5D11" w:rsidRPr="00CB5D11">
        <w:rPr>
          <w:sz w:val="28"/>
          <w:szCs w:val="28"/>
          <w:lang w:val="tr-TR"/>
        </w:rPr>
        <w:t xml:space="preserve"> </w:t>
      </w:r>
      <w:proofErr w:type="spellStart"/>
      <w:r w:rsidR="00CB5D11" w:rsidRPr="00CB5D11">
        <w:rPr>
          <w:sz w:val="28"/>
          <w:szCs w:val="28"/>
          <w:lang w:val="tr-TR"/>
        </w:rPr>
        <w:t>его</w:t>
      </w:r>
      <w:proofErr w:type="spellEnd"/>
      <w:r w:rsidR="00CB5D11" w:rsidRPr="00CB5D11">
        <w:rPr>
          <w:sz w:val="28"/>
          <w:szCs w:val="28"/>
          <w:lang w:val="tr-TR"/>
        </w:rPr>
        <w:t xml:space="preserve"> </w:t>
      </w:r>
      <w:proofErr w:type="spellStart"/>
      <w:r w:rsidR="00CB5D11" w:rsidRPr="00CB5D11">
        <w:rPr>
          <w:sz w:val="28"/>
          <w:szCs w:val="28"/>
          <w:lang w:val="tr-TR"/>
        </w:rPr>
        <w:t>опубликования</w:t>
      </w:r>
      <w:proofErr w:type="spellEnd"/>
      <w:r w:rsidR="00CB5D11" w:rsidRPr="00CB5D11">
        <w:rPr>
          <w:sz w:val="28"/>
          <w:szCs w:val="28"/>
          <w:lang w:val="tr-TR"/>
        </w:rPr>
        <w:t xml:space="preserve"> и </w:t>
      </w:r>
      <w:proofErr w:type="gramStart"/>
      <w:r w:rsidR="00CB5D11" w:rsidRPr="00CB5D11">
        <w:rPr>
          <w:sz w:val="28"/>
          <w:szCs w:val="28"/>
          <w:lang w:val="tr-TR"/>
        </w:rPr>
        <w:t xml:space="preserve">с </w:t>
      </w:r>
      <w:proofErr w:type="spellStart"/>
      <w:r w:rsidR="00CB5D11" w:rsidRPr="00CB5D11">
        <w:rPr>
          <w:sz w:val="28"/>
          <w:szCs w:val="28"/>
          <w:lang w:val="tr-TR"/>
        </w:rPr>
        <w:t>даты</w:t>
      </w:r>
      <w:proofErr w:type="spellEnd"/>
      <w:proofErr w:type="gramEnd"/>
      <w:r w:rsidR="00CB5D11" w:rsidRPr="00CB5D11">
        <w:rPr>
          <w:sz w:val="28"/>
          <w:szCs w:val="28"/>
          <w:lang w:val="tr-TR"/>
        </w:rPr>
        <w:t xml:space="preserve"> </w:t>
      </w:r>
      <w:proofErr w:type="spellStart"/>
      <w:r w:rsidR="00CB5D11" w:rsidRPr="00CB5D11">
        <w:rPr>
          <w:sz w:val="28"/>
          <w:szCs w:val="28"/>
          <w:lang w:val="tr-TR"/>
        </w:rPr>
        <w:t>его</w:t>
      </w:r>
      <w:proofErr w:type="spellEnd"/>
      <w:r w:rsidR="00CB5D11" w:rsidRPr="00CB5D11">
        <w:rPr>
          <w:sz w:val="28"/>
          <w:szCs w:val="28"/>
          <w:lang w:val="tr-TR"/>
        </w:rPr>
        <w:t xml:space="preserve"> </w:t>
      </w:r>
      <w:proofErr w:type="spellStart"/>
      <w:r w:rsidR="00CB5D11" w:rsidRPr="00CB5D11">
        <w:rPr>
          <w:sz w:val="28"/>
          <w:szCs w:val="28"/>
          <w:lang w:val="tr-TR"/>
        </w:rPr>
        <w:t>вступления</w:t>
      </w:r>
      <w:proofErr w:type="spellEnd"/>
      <w:r w:rsidR="00CB5D11" w:rsidRPr="00CB5D11">
        <w:rPr>
          <w:sz w:val="28"/>
          <w:szCs w:val="28"/>
          <w:lang w:val="tr-TR"/>
        </w:rPr>
        <w:t xml:space="preserve"> в </w:t>
      </w:r>
      <w:proofErr w:type="spellStart"/>
      <w:r w:rsidR="00CB5D11" w:rsidRPr="00CB5D11">
        <w:rPr>
          <w:sz w:val="28"/>
          <w:szCs w:val="28"/>
          <w:lang w:val="tr-TR"/>
        </w:rPr>
        <w:t>действие</w:t>
      </w:r>
      <w:proofErr w:type="spellEnd"/>
      <w:r w:rsidR="00CB5D11" w:rsidRPr="00CB5D11">
        <w:rPr>
          <w:sz w:val="28"/>
          <w:szCs w:val="28"/>
          <w:lang w:val="tr-TR"/>
        </w:rPr>
        <w:t xml:space="preserve"> или </w:t>
      </w:r>
      <w:proofErr w:type="spellStart"/>
      <w:r w:rsidR="00CB5D11" w:rsidRPr="00CB5D11">
        <w:rPr>
          <w:sz w:val="28"/>
          <w:szCs w:val="28"/>
          <w:lang w:val="tr-TR"/>
        </w:rPr>
        <w:t>при</w:t>
      </w:r>
      <w:proofErr w:type="spellEnd"/>
      <w:r w:rsidR="00CB5D11" w:rsidRPr="00CB5D11">
        <w:rPr>
          <w:sz w:val="28"/>
          <w:szCs w:val="28"/>
          <w:lang w:val="tr-TR"/>
        </w:rPr>
        <w:t xml:space="preserve"> </w:t>
      </w:r>
      <w:proofErr w:type="spellStart"/>
      <w:r w:rsidR="00CB5D11" w:rsidRPr="00CB5D11">
        <w:rPr>
          <w:sz w:val="28"/>
          <w:szCs w:val="28"/>
          <w:lang w:val="tr-TR"/>
        </w:rPr>
        <w:t>наличии</w:t>
      </w:r>
      <w:proofErr w:type="spellEnd"/>
      <w:r w:rsidR="00CB5D11" w:rsidRPr="00CB5D11">
        <w:rPr>
          <w:sz w:val="28"/>
          <w:szCs w:val="28"/>
          <w:lang w:val="tr-TR"/>
        </w:rPr>
        <w:t xml:space="preserve"> </w:t>
      </w:r>
      <w:proofErr w:type="spellStart"/>
      <w:r w:rsidR="00CB5D11" w:rsidRPr="00CB5D11">
        <w:rPr>
          <w:sz w:val="28"/>
          <w:szCs w:val="28"/>
          <w:lang w:val="tr-TR"/>
        </w:rPr>
        <w:t>новых</w:t>
      </w:r>
      <w:proofErr w:type="spellEnd"/>
      <w:r w:rsidR="00CB5D11" w:rsidRPr="00CB5D11">
        <w:rPr>
          <w:sz w:val="28"/>
          <w:szCs w:val="28"/>
          <w:lang w:val="tr-TR"/>
        </w:rPr>
        <w:t xml:space="preserve"> </w:t>
      </w:r>
      <w:proofErr w:type="spellStart"/>
      <w:r w:rsidR="00CB5D11" w:rsidRPr="00CB5D11">
        <w:rPr>
          <w:sz w:val="28"/>
          <w:szCs w:val="28"/>
          <w:lang w:val="tr-TR"/>
        </w:rPr>
        <w:t>методов</w:t>
      </w:r>
      <w:proofErr w:type="spellEnd"/>
      <w:r w:rsidR="00CB5D11" w:rsidRPr="00CB5D11">
        <w:rPr>
          <w:sz w:val="28"/>
          <w:szCs w:val="28"/>
          <w:lang w:val="tr-TR"/>
        </w:rPr>
        <w:t xml:space="preserve"> с </w:t>
      </w:r>
      <w:proofErr w:type="spellStart"/>
      <w:r w:rsidR="00CB5D11" w:rsidRPr="00CB5D11">
        <w:rPr>
          <w:sz w:val="28"/>
          <w:szCs w:val="28"/>
          <w:lang w:val="tr-TR"/>
        </w:rPr>
        <w:t>уровнем</w:t>
      </w:r>
      <w:proofErr w:type="spellEnd"/>
      <w:r w:rsidR="00CB5D11" w:rsidRPr="00CB5D11">
        <w:rPr>
          <w:sz w:val="28"/>
          <w:szCs w:val="28"/>
          <w:lang w:val="tr-TR"/>
        </w:rPr>
        <w:t xml:space="preserve"> доказательности.</w:t>
      </w:r>
    </w:p>
    <w:p w:rsidR="00CB5D11" w:rsidRPr="00CB5D11" w:rsidRDefault="00CB5D11" w:rsidP="009256A4">
      <w:pPr>
        <w:jc w:val="both"/>
        <w:rPr>
          <w:b/>
          <w:sz w:val="28"/>
          <w:szCs w:val="28"/>
        </w:rPr>
      </w:pPr>
    </w:p>
    <w:p w:rsidR="008A5CCB" w:rsidRPr="00D72E02" w:rsidRDefault="00381527" w:rsidP="009256A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7.5</w:t>
      </w:r>
      <w:r w:rsidR="008A5CCB" w:rsidRPr="00D72E02">
        <w:rPr>
          <w:b/>
          <w:sz w:val="28"/>
          <w:szCs w:val="28"/>
        </w:rPr>
        <w:t xml:space="preserve"> Список использованной литературы</w:t>
      </w:r>
      <w:r>
        <w:rPr>
          <w:b/>
          <w:sz w:val="28"/>
          <w:szCs w:val="28"/>
        </w:rPr>
        <w:t>:</w:t>
      </w:r>
    </w:p>
    <w:p w:rsidR="00C434BE" w:rsidRPr="00D72E02" w:rsidRDefault="00AD7FC6" w:rsidP="009256A4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D72E02" w:rsidRPr="00D72E02">
        <w:rPr>
          <w:sz w:val="28"/>
          <w:szCs w:val="28"/>
        </w:rPr>
        <w:t xml:space="preserve">Ю.Ф. Исаков, А.Ю. Разумовский. </w:t>
      </w:r>
      <w:r w:rsidR="007734D2">
        <w:rPr>
          <w:sz w:val="28"/>
          <w:szCs w:val="28"/>
        </w:rPr>
        <w:t>Детская хирургия</w:t>
      </w:r>
      <w:r w:rsidR="00D72E02" w:rsidRPr="00D72E02">
        <w:rPr>
          <w:sz w:val="28"/>
          <w:szCs w:val="28"/>
        </w:rPr>
        <w:t xml:space="preserve"> – Москва, 2015 г. – С. 523-525</w:t>
      </w:r>
    </w:p>
    <w:p w:rsidR="00901E66" w:rsidRPr="00C147A3" w:rsidRDefault="00AD7FC6" w:rsidP="009256A4">
      <w:pPr>
        <w:tabs>
          <w:tab w:val="left" w:pos="567"/>
        </w:tabs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2)</w:t>
      </w:r>
      <w:r w:rsidRPr="009B792D">
        <w:rPr>
          <w:sz w:val="28"/>
          <w:szCs w:val="28"/>
          <w:lang w:val="en-US"/>
        </w:rPr>
        <w:t xml:space="preserve"> </w:t>
      </w:r>
      <w:r w:rsidR="00901E66" w:rsidRPr="00901E66">
        <w:rPr>
          <w:sz w:val="28"/>
          <w:szCs w:val="28"/>
          <w:lang w:val="en-US"/>
        </w:rPr>
        <w:t xml:space="preserve">Pediatric Surgery: Diagnosis and Treatment </w:t>
      </w:r>
      <w:hyperlink r:id="rId14" w:history="1">
        <w:r w:rsidR="00901E66" w:rsidRPr="00901E66">
          <w:rPr>
            <w:rStyle w:val="af2"/>
            <w:color w:val="auto"/>
            <w:sz w:val="28"/>
            <w:szCs w:val="28"/>
            <w:u w:val="none"/>
            <w:lang w:val="en-US"/>
          </w:rPr>
          <w:t>Christopher P. Coppola</w:t>
        </w:r>
      </w:hyperlink>
      <w:r w:rsidR="00901E66" w:rsidRPr="00901E66">
        <w:rPr>
          <w:sz w:val="28"/>
          <w:szCs w:val="28"/>
          <w:lang w:val="en-US"/>
        </w:rPr>
        <w:t xml:space="preserve">, </w:t>
      </w:r>
      <w:hyperlink r:id="rId15" w:history="1">
        <w:r w:rsidR="00901E66" w:rsidRPr="00901E66">
          <w:rPr>
            <w:rStyle w:val="af2"/>
            <w:color w:val="auto"/>
            <w:sz w:val="28"/>
            <w:szCs w:val="28"/>
            <w:u w:val="none"/>
            <w:lang w:val="en-US"/>
          </w:rPr>
          <w:t>Alfred P. Kennedy, Jr.</w:t>
        </w:r>
      </w:hyperlink>
      <w:r w:rsidR="00901E66" w:rsidRPr="00901E66">
        <w:rPr>
          <w:sz w:val="28"/>
          <w:szCs w:val="28"/>
          <w:lang w:val="en-US"/>
        </w:rPr>
        <w:t xml:space="preserve">, </w:t>
      </w:r>
      <w:hyperlink r:id="rId16" w:history="1">
        <w:r w:rsidR="00901E66" w:rsidRPr="00901E66">
          <w:rPr>
            <w:rStyle w:val="af2"/>
            <w:color w:val="auto"/>
            <w:sz w:val="28"/>
            <w:szCs w:val="28"/>
            <w:u w:val="none"/>
            <w:lang w:val="en-US"/>
          </w:rPr>
          <w:t>Ronald J. Scorpio</w:t>
        </w:r>
      </w:hyperlink>
      <w:r w:rsidR="00901E66" w:rsidRPr="00901E66">
        <w:rPr>
          <w:sz w:val="28"/>
          <w:szCs w:val="28"/>
          <w:lang w:val="en-US"/>
        </w:rPr>
        <w:t xml:space="preserve">. </w:t>
      </w:r>
      <w:proofErr w:type="gramStart"/>
      <w:r w:rsidR="00901E66" w:rsidRPr="00E63262">
        <w:rPr>
          <w:sz w:val="28"/>
          <w:szCs w:val="28"/>
          <w:lang w:val="en-US"/>
        </w:rPr>
        <w:t>Springer</w:t>
      </w:r>
      <w:r w:rsidR="00992EBE" w:rsidRPr="00C147A3">
        <w:rPr>
          <w:sz w:val="28"/>
          <w:szCs w:val="28"/>
          <w:lang w:val="en-US"/>
        </w:rPr>
        <w:t>, 2014;</w:t>
      </w:r>
      <w:r w:rsidR="00901E66" w:rsidRPr="00C147A3">
        <w:rPr>
          <w:sz w:val="28"/>
          <w:szCs w:val="28"/>
          <w:lang w:val="en-US"/>
        </w:rPr>
        <w:t xml:space="preserve"> 207.</w:t>
      </w:r>
      <w:proofErr w:type="gramEnd"/>
    </w:p>
    <w:p w:rsidR="00743B5C" w:rsidRPr="00C147A3" w:rsidRDefault="00992EBE" w:rsidP="009256A4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3</w:t>
      </w:r>
      <w:r w:rsidR="00743B5C" w:rsidRPr="00743B5C">
        <w:rPr>
          <w:sz w:val="28"/>
          <w:szCs w:val="28"/>
          <w:lang w:val="en-US"/>
        </w:rPr>
        <w:t xml:space="preserve">) </w:t>
      </w:r>
      <w:r w:rsidR="00743B5C">
        <w:rPr>
          <w:sz w:val="28"/>
          <w:szCs w:val="28"/>
          <w:lang w:val="en-US"/>
        </w:rPr>
        <w:t>Daniel H Teitelbaum, Hock Lim Tan</w:t>
      </w:r>
      <w:r w:rsidR="00743B5C" w:rsidRPr="00743B5C">
        <w:rPr>
          <w:sz w:val="28"/>
          <w:szCs w:val="28"/>
          <w:lang w:val="en-US"/>
        </w:rPr>
        <w:t xml:space="preserve">, </w:t>
      </w:r>
      <w:r w:rsidR="00743B5C">
        <w:rPr>
          <w:sz w:val="28"/>
          <w:szCs w:val="28"/>
          <w:lang w:val="en-US"/>
        </w:rPr>
        <w:t xml:space="preserve">Agostino Pierro. </w:t>
      </w:r>
      <w:proofErr w:type="gramStart"/>
      <w:r w:rsidR="00743B5C">
        <w:rPr>
          <w:sz w:val="28"/>
          <w:szCs w:val="28"/>
          <w:lang w:val="en-US"/>
        </w:rPr>
        <w:t>Operative pediatric surgery</w:t>
      </w:r>
      <w:r w:rsidR="00743B5C" w:rsidRPr="00992EBE">
        <w:rPr>
          <w:sz w:val="28"/>
          <w:szCs w:val="28"/>
          <w:lang w:val="en-US"/>
        </w:rPr>
        <w:t xml:space="preserve"> </w:t>
      </w:r>
      <w:r w:rsidR="00743B5C">
        <w:rPr>
          <w:sz w:val="28"/>
          <w:szCs w:val="28"/>
          <w:lang w:val="en-US"/>
        </w:rPr>
        <w:t>Seventh edition.</w:t>
      </w:r>
      <w:proofErr w:type="gramEnd"/>
      <w:r w:rsidR="00743B5C">
        <w:rPr>
          <w:sz w:val="28"/>
          <w:szCs w:val="28"/>
          <w:lang w:val="en-US"/>
        </w:rPr>
        <w:t xml:space="preserve"> CRC</w:t>
      </w:r>
      <w:r w:rsidR="00743B5C" w:rsidRPr="00C147A3">
        <w:rPr>
          <w:sz w:val="28"/>
          <w:szCs w:val="28"/>
        </w:rPr>
        <w:t xml:space="preserve"> </w:t>
      </w:r>
      <w:r w:rsidR="00743B5C">
        <w:rPr>
          <w:sz w:val="28"/>
          <w:szCs w:val="28"/>
          <w:lang w:val="en-US"/>
        </w:rPr>
        <w:t>Press</w:t>
      </w:r>
      <w:r w:rsidR="00743B5C" w:rsidRPr="00C147A3">
        <w:rPr>
          <w:sz w:val="28"/>
          <w:szCs w:val="28"/>
        </w:rPr>
        <w:t>, 2013</w:t>
      </w:r>
      <w:r>
        <w:rPr>
          <w:sz w:val="28"/>
          <w:szCs w:val="28"/>
        </w:rPr>
        <w:t>;</w:t>
      </w:r>
      <w:r w:rsidR="00743B5C" w:rsidRPr="00C147A3">
        <w:rPr>
          <w:sz w:val="28"/>
          <w:szCs w:val="28"/>
        </w:rPr>
        <w:t xml:space="preserve"> 277-288</w:t>
      </w:r>
    </w:p>
    <w:p w:rsidR="00332229" w:rsidRPr="007C75C3" w:rsidRDefault="00992EBE" w:rsidP="009256A4">
      <w:pPr>
        <w:tabs>
          <w:tab w:val="left" w:pos="567"/>
        </w:tabs>
        <w:jc w:val="both"/>
        <w:rPr>
          <w:sz w:val="28"/>
          <w:szCs w:val="28"/>
        </w:rPr>
      </w:pPr>
      <w:r w:rsidRPr="00C147A3">
        <w:rPr>
          <w:sz w:val="28"/>
          <w:szCs w:val="28"/>
        </w:rPr>
        <w:t>4</w:t>
      </w:r>
      <w:r w:rsidR="00AD7FC6">
        <w:rPr>
          <w:sz w:val="28"/>
          <w:szCs w:val="28"/>
        </w:rPr>
        <w:t xml:space="preserve">) </w:t>
      </w:r>
      <w:r w:rsidR="00332229" w:rsidRPr="00594500">
        <w:rPr>
          <w:sz w:val="28"/>
          <w:szCs w:val="28"/>
        </w:rPr>
        <w:t>П</w:t>
      </w:r>
      <w:r w:rsidR="00332229" w:rsidRPr="00C147A3">
        <w:rPr>
          <w:sz w:val="28"/>
          <w:szCs w:val="28"/>
        </w:rPr>
        <w:t xml:space="preserve">. </w:t>
      </w:r>
      <w:proofErr w:type="spellStart"/>
      <w:r w:rsidR="00332229" w:rsidRPr="00594500">
        <w:rPr>
          <w:sz w:val="28"/>
          <w:szCs w:val="28"/>
        </w:rPr>
        <w:t>Пури</w:t>
      </w:r>
      <w:proofErr w:type="spellEnd"/>
      <w:r w:rsidR="00332229" w:rsidRPr="00C147A3">
        <w:rPr>
          <w:sz w:val="28"/>
          <w:szCs w:val="28"/>
        </w:rPr>
        <w:t xml:space="preserve">, </w:t>
      </w:r>
      <w:r w:rsidR="00332229" w:rsidRPr="00594500">
        <w:rPr>
          <w:sz w:val="28"/>
          <w:szCs w:val="28"/>
        </w:rPr>
        <w:t>М</w:t>
      </w:r>
      <w:r w:rsidR="00332229" w:rsidRPr="00C147A3">
        <w:rPr>
          <w:sz w:val="28"/>
          <w:szCs w:val="28"/>
        </w:rPr>
        <w:t xml:space="preserve">. </w:t>
      </w:r>
      <w:proofErr w:type="spellStart"/>
      <w:r w:rsidR="00332229" w:rsidRPr="00594500">
        <w:rPr>
          <w:sz w:val="28"/>
          <w:szCs w:val="28"/>
        </w:rPr>
        <w:t>Гольварт</w:t>
      </w:r>
      <w:proofErr w:type="spellEnd"/>
      <w:r w:rsidR="00332229" w:rsidRPr="00C147A3">
        <w:rPr>
          <w:sz w:val="28"/>
          <w:szCs w:val="28"/>
        </w:rPr>
        <w:t xml:space="preserve">. </w:t>
      </w:r>
      <w:r w:rsidR="00332229" w:rsidRPr="00594500">
        <w:rPr>
          <w:sz w:val="28"/>
          <w:szCs w:val="28"/>
        </w:rPr>
        <w:t>Атлас детской оперативной хирургии</w:t>
      </w:r>
      <w:r w:rsidR="0009041D" w:rsidRPr="00594500">
        <w:rPr>
          <w:sz w:val="28"/>
          <w:szCs w:val="28"/>
        </w:rPr>
        <w:t>.</w:t>
      </w:r>
      <w:r w:rsidR="00332229" w:rsidRPr="00594500">
        <w:rPr>
          <w:sz w:val="28"/>
          <w:szCs w:val="28"/>
        </w:rPr>
        <w:t xml:space="preserve"> </w:t>
      </w:r>
      <w:r w:rsidR="0009041D" w:rsidRPr="00594500">
        <w:rPr>
          <w:sz w:val="28"/>
          <w:szCs w:val="28"/>
        </w:rPr>
        <w:t>П</w:t>
      </w:r>
      <w:r w:rsidR="00332229" w:rsidRPr="00594500">
        <w:rPr>
          <w:sz w:val="28"/>
          <w:szCs w:val="28"/>
        </w:rPr>
        <w:t xml:space="preserve">еревод с английского под редакцией Т.К. Немиловой. </w:t>
      </w:r>
      <w:r w:rsidR="00332229" w:rsidRPr="007C75C3">
        <w:rPr>
          <w:sz w:val="28"/>
          <w:szCs w:val="28"/>
        </w:rPr>
        <w:t xml:space="preserve">2009 </w:t>
      </w:r>
      <w:r w:rsidR="00332229" w:rsidRPr="00594500">
        <w:rPr>
          <w:sz w:val="28"/>
          <w:szCs w:val="28"/>
        </w:rPr>
        <w:t>г</w:t>
      </w:r>
      <w:r w:rsidR="00332229" w:rsidRPr="007C75C3">
        <w:rPr>
          <w:sz w:val="28"/>
          <w:szCs w:val="28"/>
        </w:rPr>
        <w:t xml:space="preserve">. </w:t>
      </w:r>
      <w:r w:rsidR="0009041D" w:rsidRPr="00594500">
        <w:rPr>
          <w:sz w:val="28"/>
          <w:szCs w:val="28"/>
        </w:rPr>
        <w:t>стр</w:t>
      </w:r>
      <w:r w:rsidR="0009041D" w:rsidRPr="007C75C3">
        <w:rPr>
          <w:sz w:val="28"/>
          <w:szCs w:val="28"/>
        </w:rPr>
        <w:t xml:space="preserve">. </w:t>
      </w:r>
      <w:r w:rsidR="00594500" w:rsidRPr="007C75C3">
        <w:rPr>
          <w:sz w:val="28"/>
          <w:szCs w:val="28"/>
        </w:rPr>
        <w:t>153-159</w:t>
      </w:r>
      <w:r w:rsidR="0009041D" w:rsidRPr="007C75C3">
        <w:rPr>
          <w:sz w:val="28"/>
          <w:szCs w:val="28"/>
        </w:rPr>
        <w:t>.</w:t>
      </w:r>
    </w:p>
    <w:p w:rsidR="007734D2" w:rsidRDefault="00992EBE" w:rsidP="009256A4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7734D2">
        <w:rPr>
          <w:sz w:val="28"/>
          <w:szCs w:val="28"/>
        </w:rPr>
        <w:t xml:space="preserve">) </w:t>
      </w:r>
      <w:proofErr w:type="spellStart"/>
      <w:r w:rsidR="007734D2">
        <w:rPr>
          <w:sz w:val="28"/>
          <w:szCs w:val="28"/>
        </w:rPr>
        <w:t>Эдоскопическая</w:t>
      </w:r>
      <w:proofErr w:type="spellEnd"/>
      <w:r w:rsidR="007734D2">
        <w:rPr>
          <w:sz w:val="28"/>
          <w:szCs w:val="28"/>
        </w:rPr>
        <w:t xml:space="preserve"> хирургия у детей. А.Ф. Дронов, И.В. </w:t>
      </w:r>
      <w:proofErr w:type="spellStart"/>
      <w:r w:rsidR="007734D2">
        <w:rPr>
          <w:sz w:val="28"/>
          <w:szCs w:val="28"/>
        </w:rPr>
        <w:t>Поддубный</w:t>
      </w:r>
      <w:proofErr w:type="spellEnd"/>
      <w:r w:rsidR="007734D2">
        <w:rPr>
          <w:sz w:val="28"/>
          <w:szCs w:val="28"/>
        </w:rPr>
        <w:t xml:space="preserve">, В.И. </w:t>
      </w:r>
      <w:proofErr w:type="spellStart"/>
      <w:r w:rsidR="007734D2">
        <w:rPr>
          <w:sz w:val="28"/>
          <w:szCs w:val="28"/>
        </w:rPr>
        <w:t>Котлобовский</w:t>
      </w:r>
      <w:proofErr w:type="spellEnd"/>
      <w:r w:rsidR="007734D2">
        <w:rPr>
          <w:sz w:val="28"/>
          <w:szCs w:val="28"/>
        </w:rPr>
        <w:t xml:space="preserve">. </w:t>
      </w:r>
      <w:r w:rsidR="007734D2" w:rsidRPr="00743B5C">
        <w:rPr>
          <w:sz w:val="28"/>
          <w:szCs w:val="28"/>
        </w:rPr>
        <w:t xml:space="preserve">2002 </w:t>
      </w:r>
      <w:r w:rsidR="007734D2">
        <w:rPr>
          <w:sz w:val="28"/>
          <w:szCs w:val="28"/>
        </w:rPr>
        <w:t>г</w:t>
      </w:r>
      <w:r w:rsidR="007734D2" w:rsidRPr="00743B5C">
        <w:rPr>
          <w:sz w:val="28"/>
          <w:szCs w:val="28"/>
        </w:rPr>
        <w:t xml:space="preserve">. – </w:t>
      </w:r>
      <w:r w:rsidR="007734D2">
        <w:rPr>
          <w:sz w:val="28"/>
          <w:szCs w:val="28"/>
        </w:rPr>
        <w:t>С</w:t>
      </w:r>
      <w:r w:rsidR="007734D2" w:rsidRPr="00743B5C">
        <w:rPr>
          <w:sz w:val="28"/>
          <w:szCs w:val="28"/>
        </w:rPr>
        <w:t>. 208-212.</w:t>
      </w:r>
    </w:p>
    <w:p w:rsidR="003C415F" w:rsidRDefault="00992EBE" w:rsidP="009256A4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</w:t>
      </w:r>
      <w:r w:rsidR="003C415F">
        <w:rPr>
          <w:sz w:val="28"/>
          <w:szCs w:val="28"/>
        </w:rPr>
        <w:t xml:space="preserve">) К.У. </w:t>
      </w:r>
      <w:proofErr w:type="spellStart"/>
      <w:r w:rsidR="003C415F">
        <w:rPr>
          <w:sz w:val="28"/>
          <w:szCs w:val="28"/>
        </w:rPr>
        <w:t>Ашкрафт</w:t>
      </w:r>
      <w:proofErr w:type="spellEnd"/>
      <w:r w:rsidR="003C415F">
        <w:rPr>
          <w:sz w:val="28"/>
          <w:szCs w:val="28"/>
        </w:rPr>
        <w:t xml:space="preserve">, Т.М. </w:t>
      </w:r>
      <w:proofErr w:type="spellStart"/>
      <w:r w:rsidR="003C415F">
        <w:rPr>
          <w:sz w:val="28"/>
          <w:szCs w:val="28"/>
        </w:rPr>
        <w:t>Холдер</w:t>
      </w:r>
      <w:proofErr w:type="spellEnd"/>
      <w:r w:rsidR="003C415F">
        <w:rPr>
          <w:sz w:val="28"/>
          <w:szCs w:val="28"/>
        </w:rPr>
        <w:t xml:space="preserve"> </w:t>
      </w:r>
      <w:r w:rsidR="003C415F" w:rsidRPr="00D72E02">
        <w:rPr>
          <w:sz w:val="28"/>
          <w:szCs w:val="28"/>
        </w:rPr>
        <w:t>«Детская хирургия»</w:t>
      </w:r>
      <w:r w:rsidR="003C415F">
        <w:rPr>
          <w:sz w:val="28"/>
          <w:szCs w:val="28"/>
        </w:rPr>
        <w:t xml:space="preserve"> </w:t>
      </w:r>
      <w:proofErr w:type="spellStart"/>
      <w:r w:rsidR="003C415F">
        <w:rPr>
          <w:sz w:val="28"/>
          <w:szCs w:val="28"/>
        </w:rPr>
        <w:t>Хардфорд</w:t>
      </w:r>
      <w:proofErr w:type="spellEnd"/>
      <w:r w:rsidR="003C415F">
        <w:rPr>
          <w:sz w:val="28"/>
          <w:szCs w:val="28"/>
        </w:rPr>
        <w:t xml:space="preserve">. Санкт-Петербург 1996 г. </w:t>
      </w:r>
      <w:r w:rsidR="003C415F" w:rsidRPr="00594500">
        <w:rPr>
          <w:sz w:val="28"/>
          <w:szCs w:val="28"/>
        </w:rPr>
        <w:t>Перевод с английского под редакцией Т.К. Немиловой</w:t>
      </w:r>
      <w:proofErr w:type="gramStart"/>
      <w:r w:rsidR="003C415F" w:rsidRPr="00594500">
        <w:rPr>
          <w:sz w:val="28"/>
          <w:szCs w:val="28"/>
        </w:rPr>
        <w:t>.</w:t>
      </w:r>
      <w:proofErr w:type="gramEnd"/>
      <w:r w:rsidR="003C415F" w:rsidRPr="00594500">
        <w:rPr>
          <w:sz w:val="28"/>
          <w:szCs w:val="28"/>
        </w:rPr>
        <w:t xml:space="preserve"> </w:t>
      </w:r>
      <w:proofErr w:type="gramStart"/>
      <w:r w:rsidR="003C415F" w:rsidRPr="00594500">
        <w:rPr>
          <w:sz w:val="28"/>
          <w:szCs w:val="28"/>
        </w:rPr>
        <w:t>с</w:t>
      </w:r>
      <w:proofErr w:type="gramEnd"/>
      <w:r w:rsidR="003C415F" w:rsidRPr="00594500">
        <w:rPr>
          <w:sz w:val="28"/>
          <w:szCs w:val="28"/>
        </w:rPr>
        <w:t>тр</w:t>
      </w:r>
      <w:r w:rsidR="003C415F" w:rsidRPr="00743B5C">
        <w:rPr>
          <w:sz w:val="28"/>
          <w:szCs w:val="28"/>
        </w:rPr>
        <w:t xml:space="preserve">. </w:t>
      </w:r>
      <w:r w:rsidR="003C415F">
        <w:rPr>
          <w:sz w:val="28"/>
          <w:szCs w:val="28"/>
        </w:rPr>
        <w:t>251</w:t>
      </w:r>
      <w:r w:rsidR="003C415F" w:rsidRPr="00743B5C">
        <w:rPr>
          <w:sz w:val="28"/>
          <w:szCs w:val="28"/>
        </w:rPr>
        <w:t>-</w:t>
      </w:r>
      <w:r w:rsidR="003C415F">
        <w:rPr>
          <w:sz w:val="28"/>
          <w:szCs w:val="28"/>
        </w:rPr>
        <w:t>260</w:t>
      </w:r>
      <w:r w:rsidR="003C415F" w:rsidRPr="00743B5C">
        <w:rPr>
          <w:sz w:val="28"/>
          <w:szCs w:val="28"/>
        </w:rPr>
        <w:t>.</w:t>
      </w:r>
    </w:p>
    <w:p w:rsidR="006D529F" w:rsidRPr="00743B5C" w:rsidRDefault="00992EBE" w:rsidP="009256A4">
      <w:pPr>
        <w:tabs>
          <w:tab w:val="left" w:pos="567"/>
        </w:tabs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7</w:t>
      </w:r>
      <w:r w:rsidR="006D529F">
        <w:rPr>
          <w:sz w:val="28"/>
          <w:szCs w:val="28"/>
        </w:rPr>
        <w:t xml:space="preserve">) </w:t>
      </w:r>
      <w:r w:rsidR="00B310E6">
        <w:rPr>
          <w:sz w:val="28"/>
          <w:szCs w:val="28"/>
        </w:rPr>
        <w:t>Ю.Ф. Исаков, А.Ф. Дронов Детская хирургия национальное руководство. Москва</w:t>
      </w:r>
      <w:r w:rsidR="00B310E6" w:rsidRPr="00743B5C">
        <w:rPr>
          <w:sz w:val="28"/>
          <w:szCs w:val="28"/>
          <w:lang w:val="en-US"/>
        </w:rPr>
        <w:t xml:space="preserve"> 2009 </w:t>
      </w:r>
      <w:r w:rsidR="00B310E6">
        <w:rPr>
          <w:sz w:val="28"/>
          <w:szCs w:val="28"/>
        </w:rPr>
        <w:t>г</w:t>
      </w:r>
      <w:r w:rsidR="00B310E6" w:rsidRPr="00743B5C">
        <w:rPr>
          <w:sz w:val="28"/>
          <w:szCs w:val="28"/>
          <w:lang w:val="en-US"/>
        </w:rPr>
        <w:t xml:space="preserve">. </w:t>
      </w:r>
      <w:proofErr w:type="spellStart"/>
      <w:r w:rsidR="00B310E6">
        <w:rPr>
          <w:sz w:val="28"/>
          <w:szCs w:val="28"/>
        </w:rPr>
        <w:t>стр</w:t>
      </w:r>
      <w:proofErr w:type="spellEnd"/>
      <w:r w:rsidR="00B310E6" w:rsidRPr="00743B5C">
        <w:rPr>
          <w:sz w:val="28"/>
          <w:szCs w:val="28"/>
          <w:lang w:val="en-US"/>
        </w:rPr>
        <w:t>. 685-690.</w:t>
      </w:r>
    </w:p>
    <w:p w:rsidR="00594500" w:rsidRPr="00C147A3" w:rsidRDefault="00992EBE" w:rsidP="004A7EBF">
      <w:pPr>
        <w:tabs>
          <w:tab w:val="left" w:pos="567"/>
        </w:tabs>
        <w:jc w:val="both"/>
        <w:rPr>
          <w:sz w:val="28"/>
          <w:szCs w:val="28"/>
          <w:shd w:val="clear" w:color="auto" w:fill="FFFFFF"/>
          <w:lang w:val="en-US"/>
        </w:rPr>
      </w:pPr>
      <w:r w:rsidRPr="00992EBE">
        <w:rPr>
          <w:sz w:val="28"/>
          <w:szCs w:val="28"/>
          <w:lang w:val="en-US"/>
        </w:rPr>
        <w:t>8</w:t>
      </w:r>
      <w:r w:rsidR="004A7EBF" w:rsidRPr="004A7EBF">
        <w:rPr>
          <w:sz w:val="28"/>
          <w:szCs w:val="28"/>
          <w:lang w:val="en-US"/>
        </w:rPr>
        <w:t xml:space="preserve">) </w:t>
      </w:r>
      <w:r w:rsidR="004A7EBF" w:rsidRPr="002641C7">
        <w:rPr>
          <w:sz w:val="28"/>
          <w:szCs w:val="28"/>
          <w:lang w:val="en-US"/>
        </w:rPr>
        <w:t xml:space="preserve">Laparoscopic versus open inguinal hernia repair in children ≤3: a randomized controlled trial. </w:t>
      </w:r>
      <w:hyperlink r:id="rId17" w:history="1">
        <w:proofErr w:type="spellStart"/>
        <w:r w:rsidR="004A7EBF" w:rsidRPr="007734D2">
          <w:rPr>
            <w:rStyle w:val="af2"/>
            <w:color w:val="auto"/>
            <w:sz w:val="28"/>
            <w:szCs w:val="28"/>
            <w:u w:val="none"/>
            <w:shd w:val="clear" w:color="auto" w:fill="FFFFFF"/>
            <w:lang w:val="en-US"/>
          </w:rPr>
          <w:t>Gause</w:t>
        </w:r>
        <w:proofErr w:type="spellEnd"/>
        <w:r w:rsidR="004A7EBF" w:rsidRPr="007734D2">
          <w:rPr>
            <w:rStyle w:val="af2"/>
            <w:color w:val="auto"/>
            <w:sz w:val="28"/>
            <w:szCs w:val="28"/>
            <w:u w:val="none"/>
            <w:shd w:val="clear" w:color="auto" w:fill="FFFFFF"/>
            <w:lang w:val="en-US"/>
          </w:rPr>
          <w:t xml:space="preserve"> CD</w:t>
        </w:r>
      </w:hyperlink>
      <w:r w:rsidR="004A7EBF" w:rsidRPr="007734D2">
        <w:rPr>
          <w:sz w:val="28"/>
          <w:szCs w:val="28"/>
          <w:shd w:val="clear" w:color="auto" w:fill="FFFFFF"/>
          <w:lang w:val="en-US"/>
        </w:rPr>
        <w:t>,</w:t>
      </w:r>
      <w:r w:rsidR="004A7EBF" w:rsidRPr="007734D2">
        <w:rPr>
          <w:rStyle w:val="apple-converted-space"/>
          <w:sz w:val="28"/>
          <w:szCs w:val="28"/>
          <w:shd w:val="clear" w:color="auto" w:fill="FFFFFF"/>
          <w:lang w:val="en-US"/>
        </w:rPr>
        <w:t> </w:t>
      </w:r>
      <w:proofErr w:type="spellStart"/>
      <w:r w:rsidR="00C23C11">
        <w:fldChar w:fldCharType="begin"/>
      </w:r>
      <w:r w:rsidR="00C23C11" w:rsidRPr="009B792D">
        <w:rPr>
          <w:lang w:val="en-US"/>
        </w:rPr>
        <w:instrText xml:space="preserve"> HYPERLINK "https</w:instrText>
      </w:r>
      <w:r w:rsidR="00C23C11" w:rsidRPr="009B792D">
        <w:rPr>
          <w:lang w:val="en-US"/>
        </w:rPr>
        <w:instrText xml:space="preserve">://www.ncbi.nlm.nih.gov/pubmed/?term=Casamassima%20MG%5BAuthor%5D&amp;cauthor=true&amp;cauthor_uid=28025693" </w:instrText>
      </w:r>
      <w:r w:rsidR="00C23C11">
        <w:fldChar w:fldCharType="separate"/>
      </w:r>
      <w:r w:rsidR="004A7EBF" w:rsidRPr="007734D2">
        <w:rPr>
          <w:rStyle w:val="af2"/>
          <w:color w:val="auto"/>
          <w:sz w:val="28"/>
          <w:szCs w:val="28"/>
          <w:u w:val="none"/>
          <w:shd w:val="clear" w:color="auto" w:fill="FFFFFF"/>
          <w:lang w:val="en-US"/>
        </w:rPr>
        <w:t>Casamassima</w:t>
      </w:r>
      <w:proofErr w:type="spellEnd"/>
      <w:r w:rsidR="004A7EBF" w:rsidRPr="007734D2">
        <w:rPr>
          <w:rStyle w:val="af2"/>
          <w:color w:val="auto"/>
          <w:sz w:val="28"/>
          <w:szCs w:val="28"/>
          <w:u w:val="none"/>
          <w:shd w:val="clear" w:color="auto" w:fill="FFFFFF"/>
          <w:lang w:val="en-US"/>
        </w:rPr>
        <w:t xml:space="preserve"> MG</w:t>
      </w:r>
      <w:r w:rsidR="00C23C11">
        <w:rPr>
          <w:rStyle w:val="af2"/>
          <w:color w:val="auto"/>
          <w:sz w:val="28"/>
          <w:szCs w:val="28"/>
          <w:u w:val="none"/>
          <w:shd w:val="clear" w:color="auto" w:fill="FFFFFF"/>
          <w:lang w:val="en-US"/>
        </w:rPr>
        <w:fldChar w:fldCharType="end"/>
      </w:r>
      <w:r w:rsidR="004A7EBF" w:rsidRPr="007734D2">
        <w:rPr>
          <w:sz w:val="28"/>
          <w:szCs w:val="28"/>
          <w:shd w:val="clear" w:color="auto" w:fill="FFFFFF"/>
          <w:lang w:val="en-US"/>
        </w:rPr>
        <w:t>,</w:t>
      </w:r>
      <w:r w:rsidR="004A7EBF" w:rsidRPr="007734D2">
        <w:rPr>
          <w:rStyle w:val="apple-converted-space"/>
          <w:sz w:val="28"/>
          <w:szCs w:val="28"/>
          <w:shd w:val="clear" w:color="auto" w:fill="FFFFFF"/>
          <w:lang w:val="en-US"/>
        </w:rPr>
        <w:t> </w:t>
      </w:r>
      <w:hyperlink r:id="rId18" w:history="1">
        <w:r w:rsidR="004A7EBF" w:rsidRPr="007734D2">
          <w:rPr>
            <w:rStyle w:val="af2"/>
            <w:color w:val="auto"/>
            <w:sz w:val="28"/>
            <w:szCs w:val="28"/>
            <w:u w:val="none"/>
            <w:shd w:val="clear" w:color="auto" w:fill="FFFFFF"/>
            <w:lang w:val="en-US"/>
          </w:rPr>
          <w:t>Yang J</w:t>
        </w:r>
      </w:hyperlink>
      <w:r w:rsidR="004A7EBF" w:rsidRPr="007734D2">
        <w:rPr>
          <w:sz w:val="28"/>
          <w:szCs w:val="28"/>
          <w:lang w:val="en-US"/>
        </w:rPr>
        <w:t xml:space="preserve">., </w:t>
      </w:r>
      <w:r w:rsidR="004A7EBF" w:rsidRPr="00E1234D">
        <w:rPr>
          <w:sz w:val="28"/>
          <w:szCs w:val="28"/>
          <w:lang w:val="en-US"/>
        </w:rPr>
        <w:t>etc.</w:t>
      </w:r>
      <w:r w:rsidR="004A7EBF" w:rsidRPr="007734D2">
        <w:rPr>
          <w:sz w:val="28"/>
          <w:szCs w:val="28"/>
          <w:lang w:val="en-US"/>
        </w:rPr>
        <w:t xml:space="preserve"> </w:t>
      </w:r>
      <w:hyperlink r:id="rId19" w:tooltip="Pediatric surgery international." w:history="1">
        <w:proofErr w:type="spellStart"/>
        <w:r w:rsidR="004A7EBF" w:rsidRPr="007734D2">
          <w:rPr>
            <w:rStyle w:val="af2"/>
            <w:color w:val="auto"/>
            <w:sz w:val="28"/>
            <w:szCs w:val="28"/>
            <w:u w:val="none"/>
            <w:shd w:val="clear" w:color="auto" w:fill="FFFFFF"/>
            <w:lang w:val="en-US"/>
          </w:rPr>
          <w:t>Pediatr</w:t>
        </w:r>
        <w:proofErr w:type="spellEnd"/>
        <w:r w:rsidR="004A7EBF" w:rsidRPr="007734D2">
          <w:rPr>
            <w:rStyle w:val="af2"/>
            <w:color w:val="auto"/>
            <w:sz w:val="28"/>
            <w:szCs w:val="28"/>
            <w:u w:val="none"/>
            <w:shd w:val="clear" w:color="auto" w:fill="FFFFFF"/>
            <w:lang w:val="en-US"/>
          </w:rPr>
          <w:t xml:space="preserve"> </w:t>
        </w:r>
        <w:proofErr w:type="spellStart"/>
        <w:r w:rsidR="004A7EBF" w:rsidRPr="007734D2">
          <w:rPr>
            <w:rStyle w:val="af2"/>
            <w:color w:val="auto"/>
            <w:sz w:val="28"/>
            <w:szCs w:val="28"/>
            <w:u w:val="none"/>
            <w:shd w:val="clear" w:color="auto" w:fill="FFFFFF"/>
            <w:lang w:val="en-US"/>
          </w:rPr>
          <w:t>Surg</w:t>
        </w:r>
        <w:proofErr w:type="spellEnd"/>
        <w:r w:rsidR="004A7EBF" w:rsidRPr="007734D2">
          <w:rPr>
            <w:rStyle w:val="af2"/>
            <w:color w:val="auto"/>
            <w:sz w:val="28"/>
            <w:szCs w:val="28"/>
            <w:u w:val="none"/>
            <w:shd w:val="clear" w:color="auto" w:fill="FFFFFF"/>
            <w:lang w:val="en-US"/>
          </w:rPr>
          <w:t xml:space="preserve"> Int.</w:t>
        </w:r>
      </w:hyperlink>
      <w:r w:rsidR="004A7EBF" w:rsidRPr="007734D2">
        <w:rPr>
          <w:rStyle w:val="apple-converted-space"/>
          <w:sz w:val="28"/>
          <w:szCs w:val="28"/>
          <w:shd w:val="clear" w:color="auto" w:fill="FFFFFF"/>
          <w:lang w:val="en-US"/>
        </w:rPr>
        <w:t> </w:t>
      </w:r>
      <w:r w:rsidR="004A7EBF" w:rsidRPr="00C147A3">
        <w:rPr>
          <w:sz w:val="28"/>
          <w:szCs w:val="28"/>
          <w:shd w:val="clear" w:color="auto" w:fill="FFFFFF"/>
          <w:lang w:val="en-US"/>
        </w:rPr>
        <w:t>2017 Mar;</w:t>
      </w:r>
      <w:r w:rsidR="004A7EBF" w:rsidRPr="00E1234D">
        <w:rPr>
          <w:sz w:val="28"/>
          <w:szCs w:val="28"/>
          <w:shd w:val="clear" w:color="auto" w:fill="FFFFFF"/>
          <w:lang w:val="en-US"/>
        </w:rPr>
        <w:t xml:space="preserve"> </w:t>
      </w:r>
      <w:r w:rsidR="004A7EBF" w:rsidRPr="00C147A3">
        <w:rPr>
          <w:sz w:val="28"/>
          <w:szCs w:val="28"/>
          <w:shd w:val="clear" w:color="auto" w:fill="FFFFFF"/>
          <w:lang w:val="en-US"/>
        </w:rPr>
        <w:t>33(3): 367-376.</w:t>
      </w:r>
    </w:p>
    <w:p w:rsidR="00992EBE" w:rsidRPr="00C147A3" w:rsidRDefault="00992EBE" w:rsidP="004A7EBF">
      <w:pPr>
        <w:tabs>
          <w:tab w:val="left" w:pos="567"/>
        </w:tabs>
        <w:jc w:val="both"/>
        <w:rPr>
          <w:sz w:val="28"/>
          <w:szCs w:val="28"/>
          <w:shd w:val="clear" w:color="auto" w:fill="FFFFFF"/>
          <w:lang w:val="en-US"/>
        </w:rPr>
      </w:pPr>
      <w:r w:rsidRPr="00992EBE">
        <w:rPr>
          <w:sz w:val="28"/>
          <w:szCs w:val="28"/>
          <w:shd w:val="clear" w:color="auto" w:fill="FFFFFF"/>
          <w:lang w:val="en-US"/>
        </w:rPr>
        <w:t xml:space="preserve">9) </w:t>
      </w:r>
      <w:r>
        <w:rPr>
          <w:sz w:val="28"/>
          <w:szCs w:val="28"/>
          <w:shd w:val="clear" w:color="auto" w:fill="FFFFFF"/>
          <w:lang w:val="en-US"/>
        </w:rPr>
        <w:t xml:space="preserve">Chan KL, Hui WC, Tam PKH. </w:t>
      </w:r>
      <w:proofErr w:type="gramStart"/>
      <w:r>
        <w:rPr>
          <w:sz w:val="28"/>
          <w:szCs w:val="28"/>
          <w:shd w:val="clear" w:color="auto" w:fill="FFFFFF"/>
          <w:lang w:val="en-US"/>
        </w:rPr>
        <w:t xml:space="preserve">Prospective, randomized, single-center, single-blind comparison of laparoscopic vs open repair of pediatric inguinal </w:t>
      </w:r>
      <w:r w:rsidR="006F4BEA">
        <w:rPr>
          <w:sz w:val="28"/>
          <w:szCs w:val="28"/>
          <w:shd w:val="clear" w:color="auto" w:fill="FFFFFF"/>
          <w:lang w:val="en-US"/>
        </w:rPr>
        <w:t>hernia.</w:t>
      </w:r>
      <w:proofErr w:type="gramEnd"/>
      <w:r w:rsidR="006F4BEA">
        <w:rPr>
          <w:sz w:val="28"/>
          <w:szCs w:val="28"/>
          <w:shd w:val="clear" w:color="auto" w:fill="FFFFFF"/>
          <w:lang w:val="en-US"/>
        </w:rPr>
        <w:t xml:space="preserve"> Surgical Endoscopy 2005</w:t>
      </w:r>
      <w:r w:rsidR="006F4BEA" w:rsidRPr="00C147A3">
        <w:rPr>
          <w:sz w:val="28"/>
          <w:szCs w:val="28"/>
          <w:shd w:val="clear" w:color="auto" w:fill="FFFFFF"/>
          <w:lang w:val="en-US"/>
        </w:rPr>
        <w:t>;</w:t>
      </w:r>
      <w:r w:rsidR="006F4BEA">
        <w:rPr>
          <w:sz w:val="28"/>
          <w:szCs w:val="28"/>
          <w:shd w:val="clear" w:color="auto" w:fill="FFFFFF"/>
          <w:lang w:val="en-US"/>
        </w:rPr>
        <w:t xml:space="preserve"> 19</w:t>
      </w:r>
      <w:r w:rsidR="006F4BEA" w:rsidRPr="00C147A3">
        <w:rPr>
          <w:sz w:val="28"/>
          <w:szCs w:val="28"/>
          <w:shd w:val="clear" w:color="auto" w:fill="FFFFFF"/>
          <w:lang w:val="en-US"/>
        </w:rPr>
        <w:t>:</w:t>
      </w:r>
      <w:r w:rsidR="006F4BEA">
        <w:rPr>
          <w:sz w:val="28"/>
          <w:szCs w:val="28"/>
          <w:shd w:val="clear" w:color="auto" w:fill="FFFFFF"/>
          <w:lang w:val="kk-KZ"/>
        </w:rPr>
        <w:t xml:space="preserve"> 927-32</w:t>
      </w:r>
      <w:r w:rsidR="006F4BEA" w:rsidRPr="00C147A3">
        <w:rPr>
          <w:sz w:val="28"/>
          <w:szCs w:val="28"/>
          <w:shd w:val="clear" w:color="auto" w:fill="FFFFFF"/>
          <w:lang w:val="en-US"/>
        </w:rPr>
        <w:t>.</w:t>
      </w:r>
    </w:p>
    <w:p w:rsidR="006F4BEA" w:rsidRPr="00C147A3" w:rsidRDefault="006F4BEA" w:rsidP="004A7EBF">
      <w:pPr>
        <w:tabs>
          <w:tab w:val="left" w:pos="567"/>
        </w:tabs>
        <w:jc w:val="both"/>
        <w:rPr>
          <w:sz w:val="28"/>
          <w:szCs w:val="28"/>
          <w:shd w:val="clear" w:color="auto" w:fill="FFFFFF"/>
          <w:lang w:val="en-US"/>
        </w:rPr>
      </w:pPr>
      <w:r w:rsidRPr="00C147A3">
        <w:rPr>
          <w:sz w:val="28"/>
          <w:szCs w:val="28"/>
          <w:shd w:val="clear" w:color="auto" w:fill="FFFFFF"/>
          <w:lang w:val="en-US"/>
        </w:rPr>
        <w:t xml:space="preserve">10) </w:t>
      </w:r>
      <w:r w:rsidR="00C147A3">
        <w:rPr>
          <w:sz w:val="28"/>
          <w:szCs w:val="28"/>
          <w:shd w:val="clear" w:color="auto" w:fill="FFFFFF"/>
          <w:lang w:val="en-US"/>
        </w:rPr>
        <w:t>Melone JH, Schwartz MZ, Tyson DR et al. Outpatient inguinal herniorraphy in premature infants</w:t>
      </w:r>
      <w:r w:rsidR="00C147A3" w:rsidRPr="00C147A3">
        <w:rPr>
          <w:sz w:val="28"/>
          <w:szCs w:val="28"/>
          <w:shd w:val="clear" w:color="auto" w:fill="FFFFFF"/>
          <w:lang w:val="en-US"/>
        </w:rPr>
        <w:t xml:space="preserve">: </w:t>
      </w:r>
      <w:r w:rsidR="00C147A3">
        <w:rPr>
          <w:sz w:val="28"/>
          <w:szCs w:val="28"/>
          <w:shd w:val="clear" w:color="auto" w:fill="FFFFFF"/>
          <w:lang w:val="en-US"/>
        </w:rPr>
        <w:t>is it safe</w:t>
      </w:r>
      <w:r w:rsidR="00C147A3" w:rsidRPr="00C147A3">
        <w:rPr>
          <w:sz w:val="28"/>
          <w:szCs w:val="28"/>
          <w:shd w:val="clear" w:color="auto" w:fill="FFFFFF"/>
          <w:lang w:val="en-US"/>
        </w:rPr>
        <w:t>?</w:t>
      </w:r>
      <w:r w:rsidR="00C147A3">
        <w:rPr>
          <w:sz w:val="28"/>
          <w:szCs w:val="28"/>
          <w:shd w:val="clear" w:color="auto" w:fill="FFFFFF"/>
          <w:lang w:val="en-US"/>
        </w:rPr>
        <w:t xml:space="preserve"> </w:t>
      </w:r>
      <w:proofErr w:type="gramStart"/>
      <w:r w:rsidR="00C147A3">
        <w:rPr>
          <w:sz w:val="28"/>
          <w:szCs w:val="28"/>
          <w:shd w:val="clear" w:color="auto" w:fill="FFFFFF"/>
          <w:lang w:val="en-US"/>
        </w:rPr>
        <w:t>Journal of Pediatric Surgery 1992</w:t>
      </w:r>
      <w:r w:rsidR="00C147A3" w:rsidRPr="00C147A3">
        <w:rPr>
          <w:sz w:val="28"/>
          <w:szCs w:val="28"/>
          <w:shd w:val="clear" w:color="auto" w:fill="FFFFFF"/>
          <w:lang w:val="en-US"/>
        </w:rPr>
        <w:t>; 27: 203-8.</w:t>
      </w:r>
      <w:proofErr w:type="gramEnd"/>
    </w:p>
    <w:p w:rsidR="004D024B" w:rsidRPr="0040351D" w:rsidRDefault="00C147A3" w:rsidP="004A7EBF">
      <w:pPr>
        <w:tabs>
          <w:tab w:val="left" w:pos="567"/>
        </w:tabs>
        <w:jc w:val="both"/>
        <w:rPr>
          <w:sz w:val="28"/>
          <w:szCs w:val="28"/>
          <w:shd w:val="clear" w:color="auto" w:fill="FFFFFF"/>
          <w:lang w:val="en-US"/>
        </w:rPr>
      </w:pPr>
      <w:proofErr w:type="gramStart"/>
      <w:r w:rsidRPr="00C147A3">
        <w:rPr>
          <w:sz w:val="28"/>
          <w:szCs w:val="28"/>
          <w:shd w:val="clear" w:color="auto" w:fill="FFFFFF"/>
          <w:lang w:val="en-US"/>
        </w:rPr>
        <w:t xml:space="preserve">11) </w:t>
      </w:r>
      <w:r>
        <w:rPr>
          <w:sz w:val="28"/>
          <w:szCs w:val="28"/>
          <w:shd w:val="clear" w:color="auto" w:fill="FFFFFF"/>
          <w:lang w:val="en-US"/>
        </w:rPr>
        <w:t>Niyogi A. Tahim AS, Sherwood WJ et al.</w:t>
      </w:r>
      <w:proofErr w:type="gramEnd"/>
      <w:r>
        <w:rPr>
          <w:sz w:val="28"/>
          <w:szCs w:val="28"/>
          <w:shd w:val="clear" w:color="auto" w:fill="FFFFFF"/>
          <w:lang w:val="en-US"/>
        </w:rPr>
        <w:t xml:space="preserve"> A comparative stady </w:t>
      </w:r>
      <w:proofErr w:type="gramStart"/>
      <w:r>
        <w:rPr>
          <w:sz w:val="28"/>
          <w:szCs w:val="28"/>
          <w:shd w:val="clear" w:color="auto" w:fill="FFFFFF"/>
          <w:lang w:val="en-US"/>
        </w:rPr>
        <w:t>e[</w:t>
      </w:r>
      <w:proofErr w:type="gramEnd"/>
      <w:r>
        <w:rPr>
          <w:sz w:val="28"/>
          <w:szCs w:val="28"/>
          <w:shd w:val="clear" w:color="auto" w:fill="FFFFFF"/>
          <w:lang w:val="en-US"/>
        </w:rPr>
        <w:t>amining open inguinal herniotomy with and without hernioscopy to laparoscopic inguinal hernia</w:t>
      </w:r>
      <w:r w:rsidR="00E77A21">
        <w:rPr>
          <w:sz w:val="28"/>
          <w:szCs w:val="28"/>
          <w:shd w:val="clear" w:color="auto" w:fill="FFFFFF"/>
          <w:lang w:val="en-US"/>
        </w:rPr>
        <w:t xml:space="preserve"> repair in a pediatric population. Pediatric surgery international 2010</w:t>
      </w:r>
      <w:r w:rsidR="00E77A21" w:rsidRPr="0040351D">
        <w:rPr>
          <w:sz w:val="28"/>
          <w:szCs w:val="28"/>
          <w:shd w:val="clear" w:color="auto" w:fill="FFFFFF"/>
          <w:lang w:val="en-US"/>
        </w:rPr>
        <w:t>; 26: 387-92.</w:t>
      </w:r>
    </w:p>
    <w:p w:rsidR="00C147A3" w:rsidRPr="009B792D" w:rsidRDefault="004D024B" w:rsidP="004A7EBF">
      <w:pPr>
        <w:tabs>
          <w:tab w:val="left" w:pos="567"/>
        </w:tabs>
        <w:jc w:val="both"/>
        <w:rPr>
          <w:sz w:val="28"/>
          <w:szCs w:val="28"/>
          <w:shd w:val="clear" w:color="auto" w:fill="FFFFFF"/>
          <w:lang w:val="en-US"/>
        </w:rPr>
      </w:pPr>
      <w:r w:rsidRPr="004D024B">
        <w:rPr>
          <w:sz w:val="28"/>
          <w:szCs w:val="28"/>
          <w:shd w:val="clear" w:color="auto" w:fill="FFFFFF"/>
          <w:lang w:val="en-US"/>
        </w:rPr>
        <w:t xml:space="preserve">12) </w:t>
      </w:r>
      <w:r w:rsidR="00892A99">
        <w:rPr>
          <w:sz w:val="28"/>
          <w:szCs w:val="28"/>
          <w:shd w:val="clear" w:color="auto" w:fill="FFFFFF"/>
          <w:lang w:val="en-US"/>
        </w:rPr>
        <w:t xml:space="preserve">Skinner MA, Grosfeld JL. Inguinal and umbilical hernia repair in infants and children. </w:t>
      </w:r>
      <w:proofErr w:type="gramStart"/>
      <w:r w:rsidR="00892A99">
        <w:rPr>
          <w:sz w:val="28"/>
          <w:szCs w:val="28"/>
          <w:shd w:val="clear" w:color="auto" w:fill="FFFFFF"/>
          <w:lang w:val="en-US"/>
        </w:rPr>
        <w:t>Surgical Clinics of North America 1993</w:t>
      </w:r>
      <w:r w:rsidR="00892A99" w:rsidRPr="0040351D">
        <w:rPr>
          <w:sz w:val="28"/>
          <w:szCs w:val="28"/>
          <w:shd w:val="clear" w:color="auto" w:fill="FFFFFF"/>
          <w:lang w:val="en-US"/>
        </w:rPr>
        <w:t>; 73: 439-49</w:t>
      </w:r>
      <w:r w:rsidR="00C50F03" w:rsidRPr="0040351D">
        <w:rPr>
          <w:sz w:val="28"/>
          <w:szCs w:val="28"/>
          <w:shd w:val="clear" w:color="auto" w:fill="FFFFFF"/>
          <w:lang w:val="en-US"/>
        </w:rPr>
        <w:t>.</w:t>
      </w:r>
      <w:proofErr w:type="gramEnd"/>
    </w:p>
    <w:p w:rsidR="00C85AF1" w:rsidRPr="009B792D" w:rsidRDefault="00C85AF1" w:rsidP="004A7EBF">
      <w:pPr>
        <w:tabs>
          <w:tab w:val="left" w:pos="567"/>
        </w:tabs>
        <w:jc w:val="both"/>
        <w:rPr>
          <w:sz w:val="28"/>
          <w:szCs w:val="28"/>
          <w:shd w:val="clear" w:color="auto" w:fill="FFFFFF"/>
          <w:lang w:val="en-US"/>
        </w:rPr>
      </w:pPr>
      <w:r w:rsidRPr="009B792D">
        <w:rPr>
          <w:sz w:val="28"/>
          <w:szCs w:val="28"/>
          <w:shd w:val="clear" w:color="auto" w:fill="FFFFFF"/>
          <w:lang w:val="en-US"/>
        </w:rPr>
        <w:t xml:space="preserve">13) </w:t>
      </w:r>
      <w:r>
        <w:rPr>
          <w:sz w:val="28"/>
          <w:szCs w:val="28"/>
          <w:shd w:val="clear" w:color="auto" w:fill="FFFFFF"/>
          <w:lang w:val="en-US"/>
        </w:rPr>
        <w:t>BNF for children 2014-2015</w:t>
      </w:r>
      <w:r w:rsidRPr="009B792D">
        <w:rPr>
          <w:sz w:val="28"/>
          <w:szCs w:val="28"/>
          <w:shd w:val="clear" w:color="auto" w:fill="FFFFFF"/>
          <w:lang w:val="en-US"/>
        </w:rPr>
        <w:t>.</w:t>
      </w:r>
    </w:p>
    <w:p w:rsidR="00381527" w:rsidRPr="009B792D" w:rsidRDefault="00AD7FC6" w:rsidP="00DE5380">
      <w:pPr>
        <w:tabs>
          <w:tab w:val="left" w:pos="567"/>
        </w:tabs>
        <w:jc w:val="both"/>
        <w:rPr>
          <w:sz w:val="28"/>
          <w:szCs w:val="28"/>
          <w:shd w:val="clear" w:color="auto" w:fill="FFFFFF"/>
          <w:lang w:val="en-US"/>
        </w:rPr>
        <w:sectPr w:rsidR="00381527" w:rsidRPr="009B792D" w:rsidSect="00305F8F">
          <w:footerReference w:type="default" r:id="rId20"/>
          <w:pgSz w:w="11906" w:h="16838"/>
          <w:pgMar w:top="851" w:right="851" w:bottom="851" w:left="1134" w:header="708" w:footer="708" w:gutter="0"/>
          <w:cols w:space="708"/>
          <w:docGrid w:linePitch="360"/>
        </w:sectPr>
      </w:pPr>
      <w:r w:rsidRPr="009B792D">
        <w:rPr>
          <w:sz w:val="28"/>
          <w:szCs w:val="28"/>
          <w:shd w:val="clear" w:color="auto" w:fill="FFFFFF"/>
          <w:lang w:val="en-US"/>
        </w:rPr>
        <w:t xml:space="preserve">14) </w:t>
      </w:r>
      <w:r w:rsidRPr="000A35BF">
        <w:rPr>
          <w:sz w:val="28"/>
          <w:szCs w:val="28"/>
        </w:rPr>
        <w:t>Электронные</w:t>
      </w:r>
      <w:r w:rsidRPr="00892A99">
        <w:rPr>
          <w:sz w:val="28"/>
          <w:szCs w:val="28"/>
          <w:lang w:val="en-US"/>
        </w:rPr>
        <w:t xml:space="preserve"> </w:t>
      </w:r>
      <w:r w:rsidRPr="000A35BF">
        <w:rPr>
          <w:sz w:val="28"/>
          <w:szCs w:val="28"/>
        </w:rPr>
        <w:t>базы</w:t>
      </w:r>
      <w:r w:rsidRPr="00892A99">
        <w:rPr>
          <w:sz w:val="28"/>
          <w:szCs w:val="28"/>
          <w:lang w:val="en-US"/>
        </w:rPr>
        <w:t xml:space="preserve"> </w:t>
      </w:r>
      <w:r w:rsidRPr="000A35BF">
        <w:rPr>
          <w:sz w:val="28"/>
          <w:szCs w:val="28"/>
        </w:rPr>
        <w:t>данных</w:t>
      </w:r>
      <w:r w:rsidRPr="00892A99">
        <w:rPr>
          <w:sz w:val="28"/>
          <w:szCs w:val="28"/>
          <w:lang w:val="en-US"/>
        </w:rPr>
        <w:t xml:space="preserve"> (</w:t>
      </w:r>
      <w:r w:rsidRPr="000A35BF">
        <w:rPr>
          <w:sz w:val="28"/>
          <w:szCs w:val="28"/>
          <w:lang w:val="en-US"/>
        </w:rPr>
        <w:t>MEDLINE</w:t>
      </w:r>
      <w:r w:rsidRPr="00892A99">
        <w:rPr>
          <w:sz w:val="28"/>
          <w:szCs w:val="28"/>
          <w:lang w:val="en-US"/>
        </w:rPr>
        <w:t xml:space="preserve">, </w:t>
      </w:r>
      <w:r w:rsidRPr="000A35BF">
        <w:rPr>
          <w:sz w:val="28"/>
          <w:szCs w:val="28"/>
          <w:lang w:val="en-US"/>
        </w:rPr>
        <w:t>PUBMED</w:t>
      </w:r>
      <w:r>
        <w:rPr>
          <w:sz w:val="28"/>
          <w:szCs w:val="28"/>
          <w:lang w:val="en-US"/>
        </w:rPr>
        <w:t>)</w:t>
      </w:r>
      <w:r w:rsidRPr="009B792D">
        <w:rPr>
          <w:sz w:val="28"/>
          <w:szCs w:val="28"/>
          <w:lang w:val="en-US"/>
        </w:rPr>
        <w:t>.</w:t>
      </w:r>
    </w:p>
    <w:p w:rsidR="0009690B" w:rsidRPr="009B792D" w:rsidRDefault="0009690B" w:rsidP="009256A4">
      <w:pPr>
        <w:tabs>
          <w:tab w:val="left" w:pos="567"/>
        </w:tabs>
        <w:jc w:val="both"/>
        <w:rPr>
          <w:sz w:val="28"/>
          <w:szCs w:val="28"/>
          <w:lang w:val="en-US"/>
        </w:rPr>
      </w:pPr>
    </w:p>
    <w:sectPr w:rsidR="0009690B" w:rsidRPr="009B792D" w:rsidSect="00997B5F">
      <w:footerReference w:type="default" r:id="rId21"/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3C11" w:rsidRDefault="00C23C11" w:rsidP="00756066">
      <w:r>
        <w:separator/>
      </w:r>
    </w:p>
  </w:endnote>
  <w:endnote w:type="continuationSeparator" w:id="0">
    <w:p w:rsidR="00C23C11" w:rsidRDefault="00C23C11" w:rsidP="00756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9194965"/>
      <w:docPartObj>
        <w:docPartGallery w:val="Page Numbers (Bottom of Page)"/>
        <w:docPartUnique/>
      </w:docPartObj>
    </w:sdtPr>
    <w:sdtEndPr/>
    <w:sdtContent>
      <w:p w:rsidR="00A97A7A" w:rsidRDefault="00A97A7A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16C0" w:rsidRPr="006116C0">
          <w:rPr>
            <w:noProof/>
            <w:lang w:val="tr-TR"/>
          </w:rPr>
          <w:t>10</w:t>
        </w:r>
        <w:r>
          <w:fldChar w:fldCharType="end"/>
        </w:r>
      </w:p>
    </w:sdtContent>
  </w:sdt>
  <w:p w:rsidR="00A97A7A" w:rsidRDefault="00A97A7A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8085971"/>
      <w:docPartObj>
        <w:docPartGallery w:val="Page Numbers (Bottom of Page)"/>
        <w:docPartUnique/>
      </w:docPartObj>
    </w:sdtPr>
    <w:sdtEndPr/>
    <w:sdtContent>
      <w:p w:rsidR="009B409C" w:rsidRDefault="009B409C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16C0" w:rsidRPr="006116C0">
          <w:rPr>
            <w:noProof/>
            <w:lang w:val="tr-TR"/>
          </w:rPr>
          <w:t>12</w:t>
        </w:r>
        <w:r>
          <w:fldChar w:fldCharType="end"/>
        </w:r>
      </w:p>
    </w:sdtContent>
  </w:sdt>
  <w:p w:rsidR="009B409C" w:rsidRDefault="009B409C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3C11" w:rsidRDefault="00C23C11" w:rsidP="00756066">
      <w:r>
        <w:separator/>
      </w:r>
    </w:p>
  </w:footnote>
  <w:footnote w:type="continuationSeparator" w:id="0">
    <w:p w:rsidR="00C23C11" w:rsidRDefault="00C23C11" w:rsidP="007560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DA5D70"/>
    <w:multiLevelType w:val="hybridMultilevel"/>
    <w:tmpl w:val="DBB2E5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5031D4"/>
    <w:multiLevelType w:val="hybridMultilevel"/>
    <w:tmpl w:val="7A5C84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573040"/>
    <w:multiLevelType w:val="hybridMultilevel"/>
    <w:tmpl w:val="6EDEC9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97F26EA"/>
    <w:multiLevelType w:val="hybridMultilevel"/>
    <w:tmpl w:val="8DC89EAE"/>
    <w:lvl w:ilvl="0" w:tplc="733E73DE">
      <w:start w:val="2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60B544DD"/>
    <w:multiLevelType w:val="hybridMultilevel"/>
    <w:tmpl w:val="7C486DBA"/>
    <w:lvl w:ilvl="0" w:tplc="041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487603B"/>
    <w:multiLevelType w:val="hybridMultilevel"/>
    <w:tmpl w:val="272E74F6"/>
    <w:lvl w:ilvl="0" w:tplc="041F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6">
    <w:nsid w:val="67CE12BA"/>
    <w:multiLevelType w:val="hybridMultilevel"/>
    <w:tmpl w:val="598E15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C729B6"/>
    <w:multiLevelType w:val="multilevel"/>
    <w:tmpl w:val="D76CFDEC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>
    <w:nsid w:val="7B622249"/>
    <w:multiLevelType w:val="hybridMultilevel"/>
    <w:tmpl w:val="7D4C2C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1"/>
  </w:num>
  <w:num w:numId="5">
    <w:abstractNumId w:val="0"/>
  </w:num>
  <w:num w:numId="6">
    <w:abstractNumId w:val="5"/>
  </w:num>
  <w:num w:numId="7">
    <w:abstractNumId w:val="6"/>
  </w:num>
  <w:num w:numId="8">
    <w:abstractNumId w:val="3"/>
  </w:num>
  <w:num w:numId="9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12D4"/>
    <w:rsid w:val="000001C1"/>
    <w:rsid w:val="00002D4C"/>
    <w:rsid w:val="00003C4D"/>
    <w:rsid w:val="00003D96"/>
    <w:rsid w:val="00027476"/>
    <w:rsid w:val="0003029E"/>
    <w:rsid w:val="000308BA"/>
    <w:rsid w:val="00035F49"/>
    <w:rsid w:val="00041A7D"/>
    <w:rsid w:val="000426CE"/>
    <w:rsid w:val="00050A58"/>
    <w:rsid w:val="00061092"/>
    <w:rsid w:val="00064AC6"/>
    <w:rsid w:val="00066964"/>
    <w:rsid w:val="00073635"/>
    <w:rsid w:val="000866C5"/>
    <w:rsid w:val="0009041D"/>
    <w:rsid w:val="00093C6A"/>
    <w:rsid w:val="00094EE1"/>
    <w:rsid w:val="0009690B"/>
    <w:rsid w:val="0009721A"/>
    <w:rsid w:val="000A0420"/>
    <w:rsid w:val="000A2EAC"/>
    <w:rsid w:val="000A34CD"/>
    <w:rsid w:val="000A35BF"/>
    <w:rsid w:val="000A71B1"/>
    <w:rsid w:val="000B1E3E"/>
    <w:rsid w:val="000B6972"/>
    <w:rsid w:val="000B73FC"/>
    <w:rsid w:val="000C035E"/>
    <w:rsid w:val="000C384D"/>
    <w:rsid w:val="000C68B9"/>
    <w:rsid w:val="000C70A1"/>
    <w:rsid w:val="000D4137"/>
    <w:rsid w:val="000E10AF"/>
    <w:rsid w:val="000E373D"/>
    <w:rsid w:val="000F2EAC"/>
    <w:rsid w:val="000F524E"/>
    <w:rsid w:val="00100E4F"/>
    <w:rsid w:val="00102BBB"/>
    <w:rsid w:val="00103EAC"/>
    <w:rsid w:val="00104D93"/>
    <w:rsid w:val="0011175B"/>
    <w:rsid w:val="001130EF"/>
    <w:rsid w:val="001141CD"/>
    <w:rsid w:val="0011572C"/>
    <w:rsid w:val="001346F1"/>
    <w:rsid w:val="00134F4C"/>
    <w:rsid w:val="001364D8"/>
    <w:rsid w:val="001438E5"/>
    <w:rsid w:val="00143BB9"/>
    <w:rsid w:val="001453EA"/>
    <w:rsid w:val="001478A4"/>
    <w:rsid w:val="00150246"/>
    <w:rsid w:val="0016638D"/>
    <w:rsid w:val="00175333"/>
    <w:rsid w:val="001756E3"/>
    <w:rsid w:val="00176316"/>
    <w:rsid w:val="00191B77"/>
    <w:rsid w:val="00194A49"/>
    <w:rsid w:val="001A3D9F"/>
    <w:rsid w:val="001A6C43"/>
    <w:rsid w:val="001B69FE"/>
    <w:rsid w:val="001C1171"/>
    <w:rsid w:val="001C757A"/>
    <w:rsid w:val="001D25B2"/>
    <w:rsid w:val="001D428E"/>
    <w:rsid w:val="001D57FC"/>
    <w:rsid w:val="001D6252"/>
    <w:rsid w:val="001D652A"/>
    <w:rsid w:val="001E152D"/>
    <w:rsid w:val="001E36EF"/>
    <w:rsid w:val="001E5F69"/>
    <w:rsid w:val="001E79CE"/>
    <w:rsid w:val="001F12D4"/>
    <w:rsid w:val="002017B2"/>
    <w:rsid w:val="00205595"/>
    <w:rsid w:val="0022011E"/>
    <w:rsid w:val="00254063"/>
    <w:rsid w:val="0025481D"/>
    <w:rsid w:val="00256E41"/>
    <w:rsid w:val="00261509"/>
    <w:rsid w:val="00261989"/>
    <w:rsid w:val="00261B2B"/>
    <w:rsid w:val="002641C7"/>
    <w:rsid w:val="002641FF"/>
    <w:rsid w:val="0026694C"/>
    <w:rsid w:val="002711F3"/>
    <w:rsid w:val="00272242"/>
    <w:rsid w:val="00281C0D"/>
    <w:rsid w:val="002B16AE"/>
    <w:rsid w:val="002C1036"/>
    <w:rsid w:val="002C5571"/>
    <w:rsid w:val="002D13C0"/>
    <w:rsid w:val="002D46CF"/>
    <w:rsid w:val="002E067E"/>
    <w:rsid w:val="002E645A"/>
    <w:rsid w:val="002F0150"/>
    <w:rsid w:val="002F06BD"/>
    <w:rsid w:val="002F0D3C"/>
    <w:rsid w:val="00305F8F"/>
    <w:rsid w:val="00306575"/>
    <w:rsid w:val="0030733A"/>
    <w:rsid w:val="003143B2"/>
    <w:rsid w:val="00315444"/>
    <w:rsid w:val="003247E8"/>
    <w:rsid w:val="003256A2"/>
    <w:rsid w:val="00326E0C"/>
    <w:rsid w:val="003304FE"/>
    <w:rsid w:val="00330B53"/>
    <w:rsid w:val="00330F1B"/>
    <w:rsid w:val="00332229"/>
    <w:rsid w:val="003368ED"/>
    <w:rsid w:val="00352B8E"/>
    <w:rsid w:val="00361930"/>
    <w:rsid w:val="00363E68"/>
    <w:rsid w:val="003657E4"/>
    <w:rsid w:val="003659F6"/>
    <w:rsid w:val="00367977"/>
    <w:rsid w:val="00375AB7"/>
    <w:rsid w:val="00377A26"/>
    <w:rsid w:val="00381527"/>
    <w:rsid w:val="00381962"/>
    <w:rsid w:val="003832E9"/>
    <w:rsid w:val="00390C49"/>
    <w:rsid w:val="0039119C"/>
    <w:rsid w:val="00392178"/>
    <w:rsid w:val="003A23BB"/>
    <w:rsid w:val="003A4FEC"/>
    <w:rsid w:val="003A5BB7"/>
    <w:rsid w:val="003A5FB0"/>
    <w:rsid w:val="003B2EAA"/>
    <w:rsid w:val="003C128C"/>
    <w:rsid w:val="003C415F"/>
    <w:rsid w:val="003C433D"/>
    <w:rsid w:val="003C7F32"/>
    <w:rsid w:val="003D2610"/>
    <w:rsid w:val="003D4343"/>
    <w:rsid w:val="003D623E"/>
    <w:rsid w:val="003E2AEE"/>
    <w:rsid w:val="003E3566"/>
    <w:rsid w:val="003F2670"/>
    <w:rsid w:val="003F276E"/>
    <w:rsid w:val="003F2E6F"/>
    <w:rsid w:val="003F341D"/>
    <w:rsid w:val="003F541C"/>
    <w:rsid w:val="004012C8"/>
    <w:rsid w:val="0040291A"/>
    <w:rsid w:val="0040351D"/>
    <w:rsid w:val="0040734E"/>
    <w:rsid w:val="004239E3"/>
    <w:rsid w:val="00427BCE"/>
    <w:rsid w:val="00430B97"/>
    <w:rsid w:val="0043252D"/>
    <w:rsid w:val="004331B4"/>
    <w:rsid w:val="00440ABA"/>
    <w:rsid w:val="0045226C"/>
    <w:rsid w:val="004528EB"/>
    <w:rsid w:val="00456886"/>
    <w:rsid w:val="00462B1E"/>
    <w:rsid w:val="00473034"/>
    <w:rsid w:val="00474FD9"/>
    <w:rsid w:val="00491522"/>
    <w:rsid w:val="00492422"/>
    <w:rsid w:val="00497187"/>
    <w:rsid w:val="004973ED"/>
    <w:rsid w:val="004A3BEC"/>
    <w:rsid w:val="004A3E39"/>
    <w:rsid w:val="004A7EBF"/>
    <w:rsid w:val="004B15BB"/>
    <w:rsid w:val="004B1B10"/>
    <w:rsid w:val="004B333E"/>
    <w:rsid w:val="004C0DF1"/>
    <w:rsid w:val="004C4B43"/>
    <w:rsid w:val="004C56FF"/>
    <w:rsid w:val="004C5EA5"/>
    <w:rsid w:val="004D024B"/>
    <w:rsid w:val="004D1342"/>
    <w:rsid w:val="004D3DDE"/>
    <w:rsid w:val="004E15EA"/>
    <w:rsid w:val="004F30A2"/>
    <w:rsid w:val="004F3314"/>
    <w:rsid w:val="004F7273"/>
    <w:rsid w:val="00505D13"/>
    <w:rsid w:val="00513FAE"/>
    <w:rsid w:val="0052276A"/>
    <w:rsid w:val="00524510"/>
    <w:rsid w:val="00526194"/>
    <w:rsid w:val="00537848"/>
    <w:rsid w:val="00540249"/>
    <w:rsid w:val="0054253E"/>
    <w:rsid w:val="005458F0"/>
    <w:rsid w:val="0054781F"/>
    <w:rsid w:val="0055681A"/>
    <w:rsid w:val="005610EF"/>
    <w:rsid w:val="00563330"/>
    <w:rsid w:val="00564305"/>
    <w:rsid w:val="00566AC9"/>
    <w:rsid w:val="0057115F"/>
    <w:rsid w:val="00574EC4"/>
    <w:rsid w:val="00586946"/>
    <w:rsid w:val="005878F4"/>
    <w:rsid w:val="00591A35"/>
    <w:rsid w:val="00594500"/>
    <w:rsid w:val="00596337"/>
    <w:rsid w:val="005B1AAD"/>
    <w:rsid w:val="005B38AC"/>
    <w:rsid w:val="005C1503"/>
    <w:rsid w:val="005C7096"/>
    <w:rsid w:val="005C7A79"/>
    <w:rsid w:val="005D63BD"/>
    <w:rsid w:val="005D65C5"/>
    <w:rsid w:val="005E13A4"/>
    <w:rsid w:val="00603B1D"/>
    <w:rsid w:val="00606EAE"/>
    <w:rsid w:val="0060736E"/>
    <w:rsid w:val="006116C0"/>
    <w:rsid w:val="00612EEB"/>
    <w:rsid w:val="006136F5"/>
    <w:rsid w:val="006206D6"/>
    <w:rsid w:val="006353BF"/>
    <w:rsid w:val="00635CC2"/>
    <w:rsid w:val="006361B0"/>
    <w:rsid w:val="00641C21"/>
    <w:rsid w:val="00651CFA"/>
    <w:rsid w:val="00652E6D"/>
    <w:rsid w:val="00653985"/>
    <w:rsid w:val="00654F54"/>
    <w:rsid w:val="006556A6"/>
    <w:rsid w:val="006674B4"/>
    <w:rsid w:val="00671B8E"/>
    <w:rsid w:val="006809A1"/>
    <w:rsid w:val="00682798"/>
    <w:rsid w:val="00683105"/>
    <w:rsid w:val="00684454"/>
    <w:rsid w:val="0069140E"/>
    <w:rsid w:val="006A28D6"/>
    <w:rsid w:val="006A77C9"/>
    <w:rsid w:val="006B053A"/>
    <w:rsid w:val="006D2165"/>
    <w:rsid w:val="006D3373"/>
    <w:rsid w:val="006D529F"/>
    <w:rsid w:val="006E711E"/>
    <w:rsid w:val="006F25FF"/>
    <w:rsid w:val="006F2BCB"/>
    <w:rsid w:val="006F4BEA"/>
    <w:rsid w:val="007017FD"/>
    <w:rsid w:val="0070245E"/>
    <w:rsid w:val="00702747"/>
    <w:rsid w:val="00703782"/>
    <w:rsid w:val="007121DF"/>
    <w:rsid w:val="0071349E"/>
    <w:rsid w:val="00714BDA"/>
    <w:rsid w:val="00716ABD"/>
    <w:rsid w:val="007277EE"/>
    <w:rsid w:val="00731DA2"/>
    <w:rsid w:val="007320F9"/>
    <w:rsid w:val="00733473"/>
    <w:rsid w:val="00737D93"/>
    <w:rsid w:val="00743B5C"/>
    <w:rsid w:val="007547BE"/>
    <w:rsid w:val="007548BB"/>
    <w:rsid w:val="00756066"/>
    <w:rsid w:val="00756491"/>
    <w:rsid w:val="0076005E"/>
    <w:rsid w:val="00760947"/>
    <w:rsid w:val="007622B9"/>
    <w:rsid w:val="007632AF"/>
    <w:rsid w:val="007734D2"/>
    <w:rsid w:val="00775A5D"/>
    <w:rsid w:val="007760F8"/>
    <w:rsid w:val="0078007C"/>
    <w:rsid w:val="00780826"/>
    <w:rsid w:val="00782855"/>
    <w:rsid w:val="00782999"/>
    <w:rsid w:val="00784891"/>
    <w:rsid w:val="00786B1B"/>
    <w:rsid w:val="00786EF1"/>
    <w:rsid w:val="00796D55"/>
    <w:rsid w:val="007A188F"/>
    <w:rsid w:val="007A3C91"/>
    <w:rsid w:val="007A407A"/>
    <w:rsid w:val="007B6716"/>
    <w:rsid w:val="007C75C3"/>
    <w:rsid w:val="007D04A8"/>
    <w:rsid w:val="007D0ED9"/>
    <w:rsid w:val="007D218B"/>
    <w:rsid w:val="007D3ADE"/>
    <w:rsid w:val="007D4DEF"/>
    <w:rsid w:val="007D6DAF"/>
    <w:rsid w:val="007E2938"/>
    <w:rsid w:val="007F0AF3"/>
    <w:rsid w:val="007F268D"/>
    <w:rsid w:val="007F27E1"/>
    <w:rsid w:val="007F3BCA"/>
    <w:rsid w:val="007F50D3"/>
    <w:rsid w:val="007F6F39"/>
    <w:rsid w:val="00811367"/>
    <w:rsid w:val="008252DC"/>
    <w:rsid w:val="00826803"/>
    <w:rsid w:val="00834C4F"/>
    <w:rsid w:val="00855EC7"/>
    <w:rsid w:val="008605A9"/>
    <w:rsid w:val="0086081F"/>
    <w:rsid w:val="00863964"/>
    <w:rsid w:val="008719CD"/>
    <w:rsid w:val="00872686"/>
    <w:rsid w:val="00873A05"/>
    <w:rsid w:val="00875D35"/>
    <w:rsid w:val="00892A99"/>
    <w:rsid w:val="008A0347"/>
    <w:rsid w:val="008A2D30"/>
    <w:rsid w:val="008A39A9"/>
    <w:rsid w:val="008A5CCB"/>
    <w:rsid w:val="008B3638"/>
    <w:rsid w:val="008B583F"/>
    <w:rsid w:val="008C0E82"/>
    <w:rsid w:val="008C34C1"/>
    <w:rsid w:val="008C5F27"/>
    <w:rsid w:val="008D01F3"/>
    <w:rsid w:val="008D034F"/>
    <w:rsid w:val="008E2165"/>
    <w:rsid w:val="008E4333"/>
    <w:rsid w:val="008E4B77"/>
    <w:rsid w:val="008E5A79"/>
    <w:rsid w:val="008E6087"/>
    <w:rsid w:val="008E702C"/>
    <w:rsid w:val="008F1ECB"/>
    <w:rsid w:val="008F467C"/>
    <w:rsid w:val="00900201"/>
    <w:rsid w:val="00901D8B"/>
    <w:rsid w:val="00901E66"/>
    <w:rsid w:val="009034F0"/>
    <w:rsid w:val="00904351"/>
    <w:rsid w:val="0090528F"/>
    <w:rsid w:val="0092510A"/>
    <w:rsid w:val="00925559"/>
    <w:rsid w:val="009256A4"/>
    <w:rsid w:val="00927CF0"/>
    <w:rsid w:val="0093160F"/>
    <w:rsid w:val="00931753"/>
    <w:rsid w:val="0094005A"/>
    <w:rsid w:val="0094146D"/>
    <w:rsid w:val="0094484C"/>
    <w:rsid w:val="00952BD7"/>
    <w:rsid w:val="00957517"/>
    <w:rsid w:val="00960009"/>
    <w:rsid w:val="0096380C"/>
    <w:rsid w:val="009663BC"/>
    <w:rsid w:val="00967C8B"/>
    <w:rsid w:val="00971DCD"/>
    <w:rsid w:val="00971F94"/>
    <w:rsid w:val="0098497B"/>
    <w:rsid w:val="00992EBE"/>
    <w:rsid w:val="0099390F"/>
    <w:rsid w:val="00997B5F"/>
    <w:rsid w:val="009A1386"/>
    <w:rsid w:val="009A2B73"/>
    <w:rsid w:val="009A62F8"/>
    <w:rsid w:val="009A7CFB"/>
    <w:rsid w:val="009B28EA"/>
    <w:rsid w:val="009B409C"/>
    <w:rsid w:val="009B792D"/>
    <w:rsid w:val="009B7E8A"/>
    <w:rsid w:val="009C55E6"/>
    <w:rsid w:val="009C57E9"/>
    <w:rsid w:val="009D2D70"/>
    <w:rsid w:val="009F5CF9"/>
    <w:rsid w:val="009F7A63"/>
    <w:rsid w:val="00A00BBA"/>
    <w:rsid w:val="00A1414A"/>
    <w:rsid w:val="00A2119E"/>
    <w:rsid w:val="00A24F40"/>
    <w:rsid w:val="00A25F32"/>
    <w:rsid w:val="00A36086"/>
    <w:rsid w:val="00A40DC1"/>
    <w:rsid w:val="00A47AFD"/>
    <w:rsid w:val="00A56763"/>
    <w:rsid w:val="00A61B7B"/>
    <w:rsid w:val="00A73969"/>
    <w:rsid w:val="00A76EE4"/>
    <w:rsid w:val="00A801AC"/>
    <w:rsid w:val="00A81AB1"/>
    <w:rsid w:val="00A827B7"/>
    <w:rsid w:val="00A90519"/>
    <w:rsid w:val="00A91D25"/>
    <w:rsid w:val="00A944C9"/>
    <w:rsid w:val="00A94765"/>
    <w:rsid w:val="00A95B20"/>
    <w:rsid w:val="00A97A7A"/>
    <w:rsid w:val="00AA3E97"/>
    <w:rsid w:val="00AB39DE"/>
    <w:rsid w:val="00AC0A90"/>
    <w:rsid w:val="00AC21CE"/>
    <w:rsid w:val="00AC6139"/>
    <w:rsid w:val="00AD1990"/>
    <w:rsid w:val="00AD7FC6"/>
    <w:rsid w:val="00AE2ADD"/>
    <w:rsid w:val="00AE4525"/>
    <w:rsid w:val="00AE4979"/>
    <w:rsid w:val="00AE57D6"/>
    <w:rsid w:val="00AE5D73"/>
    <w:rsid w:val="00AF0CAD"/>
    <w:rsid w:val="00AF1F5F"/>
    <w:rsid w:val="00B03046"/>
    <w:rsid w:val="00B1073C"/>
    <w:rsid w:val="00B14B23"/>
    <w:rsid w:val="00B152F7"/>
    <w:rsid w:val="00B310E6"/>
    <w:rsid w:val="00B3408E"/>
    <w:rsid w:val="00B34BC8"/>
    <w:rsid w:val="00B40EB3"/>
    <w:rsid w:val="00B46C40"/>
    <w:rsid w:val="00B46DAE"/>
    <w:rsid w:val="00B52424"/>
    <w:rsid w:val="00B6170E"/>
    <w:rsid w:val="00B64CF3"/>
    <w:rsid w:val="00B700BB"/>
    <w:rsid w:val="00B71EC0"/>
    <w:rsid w:val="00B73077"/>
    <w:rsid w:val="00B80577"/>
    <w:rsid w:val="00B83A6A"/>
    <w:rsid w:val="00B91FFA"/>
    <w:rsid w:val="00B921B7"/>
    <w:rsid w:val="00B9276A"/>
    <w:rsid w:val="00BA1FA9"/>
    <w:rsid w:val="00BA45D0"/>
    <w:rsid w:val="00BC2FC0"/>
    <w:rsid w:val="00BD3BFB"/>
    <w:rsid w:val="00BD560A"/>
    <w:rsid w:val="00BF2BC5"/>
    <w:rsid w:val="00BF5C9C"/>
    <w:rsid w:val="00C04456"/>
    <w:rsid w:val="00C05DCD"/>
    <w:rsid w:val="00C1158E"/>
    <w:rsid w:val="00C13E0B"/>
    <w:rsid w:val="00C147A3"/>
    <w:rsid w:val="00C162E3"/>
    <w:rsid w:val="00C211D4"/>
    <w:rsid w:val="00C23C11"/>
    <w:rsid w:val="00C26C37"/>
    <w:rsid w:val="00C35592"/>
    <w:rsid w:val="00C36511"/>
    <w:rsid w:val="00C40144"/>
    <w:rsid w:val="00C41460"/>
    <w:rsid w:val="00C41AE5"/>
    <w:rsid w:val="00C434BE"/>
    <w:rsid w:val="00C50F03"/>
    <w:rsid w:val="00C607EC"/>
    <w:rsid w:val="00C6113C"/>
    <w:rsid w:val="00C65721"/>
    <w:rsid w:val="00C76793"/>
    <w:rsid w:val="00C76F7C"/>
    <w:rsid w:val="00C85AF1"/>
    <w:rsid w:val="00C941FE"/>
    <w:rsid w:val="00CA1C54"/>
    <w:rsid w:val="00CA1D38"/>
    <w:rsid w:val="00CA5780"/>
    <w:rsid w:val="00CA620E"/>
    <w:rsid w:val="00CA6282"/>
    <w:rsid w:val="00CA7457"/>
    <w:rsid w:val="00CB4924"/>
    <w:rsid w:val="00CB5D11"/>
    <w:rsid w:val="00CB7055"/>
    <w:rsid w:val="00CC5AEE"/>
    <w:rsid w:val="00CD16B6"/>
    <w:rsid w:val="00CD2582"/>
    <w:rsid w:val="00CD49D9"/>
    <w:rsid w:val="00CD7C06"/>
    <w:rsid w:val="00CE0BD4"/>
    <w:rsid w:val="00D24BBC"/>
    <w:rsid w:val="00D277D6"/>
    <w:rsid w:val="00D30813"/>
    <w:rsid w:val="00D30A67"/>
    <w:rsid w:val="00D3130F"/>
    <w:rsid w:val="00D322C7"/>
    <w:rsid w:val="00D40066"/>
    <w:rsid w:val="00D417DA"/>
    <w:rsid w:val="00D428D3"/>
    <w:rsid w:val="00D519F8"/>
    <w:rsid w:val="00D5305E"/>
    <w:rsid w:val="00D60BFA"/>
    <w:rsid w:val="00D61715"/>
    <w:rsid w:val="00D61B8B"/>
    <w:rsid w:val="00D70A77"/>
    <w:rsid w:val="00D72E02"/>
    <w:rsid w:val="00D75994"/>
    <w:rsid w:val="00D774A6"/>
    <w:rsid w:val="00D81529"/>
    <w:rsid w:val="00D83CC6"/>
    <w:rsid w:val="00D85D90"/>
    <w:rsid w:val="00DA3122"/>
    <w:rsid w:val="00DA32DF"/>
    <w:rsid w:val="00DB0EAC"/>
    <w:rsid w:val="00DB1CAD"/>
    <w:rsid w:val="00DB1F69"/>
    <w:rsid w:val="00DC095C"/>
    <w:rsid w:val="00DC2113"/>
    <w:rsid w:val="00DC3716"/>
    <w:rsid w:val="00DC6796"/>
    <w:rsid w:val="00DC74E1"/>
    <w:rsid w:val="00DD27B8"/>
    <w:rsid w:val="00DE09F6"/>
    <w:rsid w:val="00DE5380"/>
    <w:rsid w:val="00DF4C43"/>
    <w:rsid w:val="00DF4F0F"/>
    <w:rsid w:val="00E009FE"/>
    <w:rsid w:val="00E04912"/>
    <w:rsid w:val="00E1234D"/>
    <w:rsid w:val="00E2118D"/>
    <w:rsid w:val="00E26118"/>
    <w:rsid w:val="00E34D5C"/>
    <w:rsid w:val="00E44905"/>
    <w:rsid w:val="00E56DA2"/>
    <w:rsid w:val="00E63262"/>
    <w:rsid w:val="00E658EA"/>
    <w:rsid w:val="00E65DCF"/>
    <w:rsid w:val="00E76676"/>
    <w:rsid w:val="00E774C0"/>
    <w:rsid w:val="00E77A21"/>
    <w:rsid w:val="00E80ABF"/>
    <w:rsid w:val="00E8138F"/>
    <w:rsid w:val="00E90473"/>
    <w:rsid w:val="00E9204C"/>
    <w:rsid w:val="00E92BB6"/>
    <w:rsid w:val="00E9660D"/>
    <w:rsid w:val="00E970C3"/>
    <w:rsid w:val="00EA1D3D"/>
    <w:rsid w:val="00EA3FB7"/>
    <w:rsid w:val="00EA497A"/>
    <w:rsid w:val="00EB53EE"/>
    <w:rsid w:val="00EB7B7A"/>
    <w:rsid w:val="00EC37DA"/>
    <w:rsid w:val="00EC3B48"/>
    <w:rsid w:val="00EC5F27"/>
    <w:rsid w:val="00ED12D7"/>
    <w:rsid w:val="00ED2ACA"/>
    <w:rsid w:val="00ED2EFE"/>
    <w:rsid w:val="00EE0190"/>
    <w:rsid w:val="00EE0D3F"/>
    <w:rsid w:val="00EE3F4F"/>
    <w:rsid w:val="00F00FC7"/>
    <w:rsid w:val="00F022ED"/>
    <w:rsid w:val="00F223F0"/>
    <w:rsid w:val="00F23EFD"/>
    <w:rsid w:val="00F5105F"/>
    <w:rsid w:val="00F650C1"/>
    <w:rsid w:val="00F71957"/>
    <w:rsid w:val="00F76C2C"/>
    <w:rsid w:val="00F81B1E"/>
    <w:rsid w:val="00F83BB2"/>
    <w:rsid w:val="00F84578"/>
    <w:rsid w:val="00F92A4F"/>
    <w:rsid w:val="00FA1773"/>
    <w:rsid w:val="00FA6EA6"/>
    <w:rsid w:val="00FA7A51"/>
    <w:rsid w:val="00FB216A"/>
    <w:rsid w:val="00FB248D"/>
    <w:rsid w:val="00FE39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C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E1234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5CC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uiPriority w:val="59"/>
    <w:rsid w:val="00261B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5">
    <w:name w:val="Font Style35"/>
    <w:rsid w:val="0093160F"/>
    <w:rPr>
      <w:rFonts w:ascii="Times New Roman" w:hAnsi="Times New Roman" w:cs="Times New Roman"/>
      <w:sz w:val="16"/>
      <w:szCs w:val="16"/>
    </w:rPr>
  </w:style>
  <w:style w:type="paragraph" w:customStyle="1" w:styleId="Style18">
    <w:name w:val="Style18"/>
    <w:basedOn w:val="a"/>
    <w:rsid w:val="0093160F"/>
    <w:pPr>
      <w:widowControl w:val="0"/>
      <w:autoSpaceDE w:val="0"/>
      <w:autoSpaceDN w:val="0"/>
      <w:adjustRightInd w:val="0"/>
      <w:spacing w:line="240" w:lineRule="exact"/>
      <w:jc w:val="both"/>
    </w:pPr>
  </w:style>
  <w:style w:type="paragraph" w:styleId="a5">
    <w:name w:val="Normal (Web)"/>
    <w:basedOn w:val="a"/>
    <w:uiPriority w:val="99"/>
    <w:semiHidden/>
    <w:unhideWhenUsed/>
    <w:rsid w:val="00315444"/>
    <w:pPr>
      <w:spacing w:before="100" w:beforeAutospacing="1" w:after="100" w:afterAutospacing="1"/>
    </w:pPr>
  </w:style>
  <w:style w:type="paragraph" w:customStyle="1" w:styleId="Default">
    <w:name w:val="Default"/>
    <w:rsid w:val="00AA3E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No Spacing"/>
    <w:uiPriority w:val="1"/>
    <w:qFormat/>
    <w:rsid w:val="00A56763"/>
    <w:pPr>
      <w:spacing w:after="0" w:line="240" w:lineRule="auto"/>
    </w:pPr>
    <w:rPr>
      <w:rFonts w:ascii="Calibri" w:eastAsia="MS Mincho" w:hAnsi="Calibri" w:cs="Times New Roman"/>
      <w:lang w:val="tr-TR" w:eastAsia="ru-RU"/>
    </w:rPr>
  </w:style>
  <w:style w:type="paragraph" w:styleId="a7">
    <w:name w:val="Balloon Text"/>
    <w:basedOn w:val="a"/>
    <w:link w:val="a8"/>
    <w:uiPriority w:val="99"/>
    <w:semiHidden/>
    <w:unhideWhenUsed/>
    <w:rsid w:val="00EA3FB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A3FB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opisdvfldbeg">
    <w:name w:val="opis_dvfld_beg"/>
    <w:basedOn w:val="a"/>
    <w:rsid w:val="006361B0"/>
    <w:pPr>
      <w:spacing w:before="100" w:beforeAutospacing="1" w:after="100" w:afterAutospacing="1"/>
    </w:pPr>
  </w:style>
  <w:style w:type="character" w:customStyle="1" w:styleId="sokr">
    <w:name w:val="sokr"/>
    <w:basedOn w:val="a0"/>
    <w:rsid w:val="006361B0"/>
  </w:style>
  <w:style w:type="character" w:customStyle="1" w:styleId="apple-converted-space">
    <w:name w:val="apple-converted-space"/>
    <w:basedOn w:val="a0"/>
    <w:rsid w:val="006361B0"/>
  </w:style>
  <w:style w:type="paragraph" w:customStyle="1" w:styleId="opispole">
    <w:name w:val="opis_pole"/>
    <w:basedOn w:val="a"/>
    <w:rsid w:val="006361B0"/>
    <w:pPr>
      <w:spacing w:before="100" w:beforeAutospacing="1" w:after="100" w:afterAutospacing="1"/>
    </w:pPr>
  </w:style>
  <w:style w:type="character" w:styleId="a9">
    <w:name w:val="annotation reference"/>
    <w:basedOn w:val="a0"/>
    <w:uiPriority w:val="99"/>
    <w:semiHidden/>
    <w:unhideWhenUsed/>
    <w:rsid w:val="0043252D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3252D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3252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3252D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3252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header"/>
    <w:basedOn w:val="a"/>
    <w:link w:val="af"/>
    <w:uiPriority w:val="99"/>
    <w:unhideWhenUsed/>
    <w:rsid w:val="0075606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7560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75606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75606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Hyperlink"/>
    <w:basedOn w:val="a0"/>
    <w:uiPriority w:val="99"/>
    <w:semiHidden/>
    <w:unhideWhenUsed/>
    <w:rsid w:val="00901E66"/>
    <w:rPr>
      <w:color w:val="0000FF"/>
      <w:u w:val="single"/>
    </w:rPr>
  </w:style>
  <w:style w:type="character" w:styleId="af3">
    <w:name w:val="Strong"/>
    <w:basedOn w:val="a0"/>
    <w:uiPriority w:val="22"/>
    <w:qFormat/>
    <w:rsid w:val="00E63262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E1234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ighlight">
    <w:name w:val="highlight"/>
    <w:basedOn w:val="a0"/>
    <w:rsid w:val="00E1234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74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69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1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5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61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6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6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27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45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58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30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7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0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1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2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6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9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5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09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69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057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22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9851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1012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801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40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29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3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0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6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63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2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5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1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2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1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23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5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0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32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8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93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8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27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9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6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3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1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8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7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9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14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5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8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30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30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8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4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0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87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1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3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72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40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61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74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0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02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4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3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9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1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2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47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04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9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72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1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9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7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3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4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56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diagramDrawing" Target="diagrams/drawing1.xml"/><Relationship Id="rId18" Type="http://schemas.openxmlformats.org/officeDocument/2006/relationships/hyperlink" Target="https://www.ncbi.nlm.nih.gov/pubmed/?term=Yang%20J%5BAuthor%5D&amp;cauthor=true&amp;cauthor_uid=28025693" TargetMode="Externa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diagramColors" Target="diagrams/colors1.xml"/><Relationship Id="rId17" Type="http://schemas.openxmlformats.org/officeDocument/2006/relationships/hyperlink" Target="https://www.ncbi.nlm.nih.gov/pubmed/?term=Gause%20CD%5BAuthor%5D&amp;cauthor=true&amp;cauthor_uid=28025693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google.kz/search?hl=ru&amp;tbo=p&amp;tbm=bks&amp;q=inauthor:%22Ronald+J.+Scorpio%22&amp;source=gbs_metadata_r&amp;cad=7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diagramQuickStyle" Target="diagrams/quickStyle1.xml"/><Relationship Id="rId5" Type="http://schemas.openxmlformats.org/officeDocument/2006/relationships/settings" Target="settings.xml"/><Relationship Id="rId15" Type="http://schemas.openxmlformats.org/officeDocument/2006/relationships/hyperlink" Target="https://www.google.kz/search?hl=ru&amp;tbo=p&amp;tbm=bks&amp;q=inauthor:%22Alfred+P.+Kennedy,+Jr.%22&amp;source=gbs_metadata_r&amp;cad=7" TargetMode="External"/><Relationship Id="rId23" Type="http://schemas.openxmlformats.org/officeDocument/2006/relationships/theme" Target="theme/theme1.xml"/><Relationship Id="rId10" Type="http://schemas.openxmlformats.org/officeDocument/2006/relationships/diagramLayout" Target="diagrams/layout1.xml"/><Relationship Id="rId19" Type="http://schemas.openxmlformats.org/officeDocument/2006/relationships/hyperlink" Target="https://www.ncbi.nlm.nih.gov/pubmed/28025693" TargetMode="External"/><Relationship Id="rId4" Type="http://schemas.microsoft.com/office/2007/relationships/stylesWithEffects" Target="stylesWithEffects.xml"/><Relationship Id="rId9" Type="http://schemas.openxmlformats.org/officeDocument/2006/relationships/diagramData" Target="diagrams/data1.xml"/><Relationship Id="rId14" Type="http://schemas.openxmlformats.org/officeDocument/2006/relationships/hyperlink" Target="https://www.google.kz/search?hl=ru&amp;tbo=p&amp;tbm=bks&amp;q=inauthor:%22Christopher+P.+Coppola%22&amp;source=gbs_metadata_r&amp;cad=7" TargetMode="External"/><Relationship Id="rId22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69A15C5-2508-42B2-BC8F-87EC600732ED}" type="doc">
      <dgm:prSet loTypeId="urn:microsoft.com/office/officeart/2005/8/layout/process2" loCatId="process" qsTypeId="urn:microsoft.com/office/officeart/2005/8/quickstyle/simple1" qsCatId="simple" csTypeId="urn:microsoft.com/office/officeart/2005/8/colors/accent1_2" csCatId="accent1" phldr="1"/>
      <dgm:spPr/>
    </dgm:pt>
    <dgm:pt modelId="{C0F78CF1-E027-4771-9EEC-3EDE0F1EF068}">
      <dgm:prSet phldrT="[Текст]" custT="1"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ru-RU" sz="16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Жалобы</a:t>
          </a:r>
        </a:p>
      </dgm:t>
    </dgm:pt>
    <dgm:pt modelId="{7106D040-302E-4F53-A9AE-DD23D77DDDD5}" type="parTrans" cxnId="{1ED2FF55-7C89-456D-92DF-3E7A6FF13665}">
      <dgm:prSet/>
      <dgm:spPr/>
      <dgm:t>
        <a:bodyPr/>
        <a:lstStyle/>
        <a:p>
          <a:endParaRPr lang="ru-RU"/>
        </a:p>
      </dgm:t>
    </dgm:pt>
    <dgm:pt modelId="{35EDFA84-4856-4C65-9ED9-D1857BE7816D}" type="sibTrans" cxnId="{1ED2FF55-7C89-456D-92DF-3E7A6FF13665}">
      <dgm:prSet/>
      <dgm:spPr/>
      <dgm:t>
        <a:bodyPr/>
        <a:lstStyle/>
        <a:p>
          <a:endParaRPr lang="ru-RU"/>
        </a:p>
      </dgm:t>
    </dgm:pt>
    <dgm:pt modelId="{281C7062-6DE1-48E5-A65C-E61C87B12025}">
      <dgm:prSet phldrT="[Текст]" custT="1"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ru-RU" sz="16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Сбор анамнеза</a:t>
          </a:r>
        </a:p>
      </dgm:t>
    </dgm:pt>
    <dgm:pt modelId="{CA610CFD-B47A-4310-AF0F-650685074EE2}" type="parTrans" cxnId="{A37F86D3-733C-4D46-B21C-8B90BE4BCDC2}">
      <dgm:prSet/>
      <dgm:spPr/>
      <dgm:t>
        <a:bodyPr/>
        <a:lstStyle/>
        <a:p>
          <a:endParaRPr lang="ru-RU"/>
        </a:p>
      </dgm:t>
    </dgm:pt>
    <dgm:pt modelId="{794A27E4-F25E-48AA-A06B-2F53CC4F078A}" type="sibTrans" cxnId="{A37F86D3-733C-4D46-B21C-8B90BE4BCDC2}">
      <dgm:prSet/>
      <dgm:spPr/>
      <dgm:t>
        <a:bodyPr/>
        <a:lstStyle/>
        <a:p>
          <a:endParaRPr lang="ru-RU"/>
        </a:p>
      </dgm:t>
    </dgm:pt>
    <dgm:pt modelId="{B17AFEF4-A634-40E0-953A-770DD4B8C10C}">
      <dgm:prSet phldrT="[Текст]" custT="1"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ru-RU" sz="16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Осмотр паховой области</a:t>
          </a:r>
        </a:p>
      </dgm:t>
    </dgm:pt>
    <dgm:pt modelId="{AF0E3C98-C89C-48EC-B52C-B4332DF3F2E7}" type="parTrans" cxnId="{480C07B0-6946-4C4B-878B-DB908C549011}">
      <dgm:prSet/>
      <dgm:spPr/>
      <dgm:t>
        <a:bodyPr/>
        <a:lstStyle/>
        <a:p>
          <a:endParaRPr lang="ru-RU"/>
        </a:p>
      </dgm:t>
    </dgm:pt>
    <dgm:pt modelId="{EC2E5948-2BFD-47A0-B2E9-EB7B3C83CF82}" type="sibTrans" cxnId="{480C07B0-6946-4C4B-878B-DB908C549011}">
      <dgm:prSet/>
      <dgm:spPr/>
      <dgm:t>
        <a:bodyPr/>
        <a:lstStyle/>
        <a:p>
          <a:endParaRPr lang="ru-RU"/>
        </a:p>
      </dgm:t>
    </dgm:pt>
    <dgm:pt modelId="{615102F6-EABF-40C4-AAB4-785A0D0FB8FF}">
      <dgm:prSet phldrT="[Текст]" custT="1"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ru-RU" sz="16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Пальпация паховой области с пальцевым исследованием наружного пахового кольца</a:t>
          </a:r>
        </a:p>
      </dgm:t>
    </dgm:pt>
    <dgm:pt modelId="{57EC419E-55FD-4B63-B1D3-9E6F9415C4AB}" type="parTrans" cxnId="{ACDD0D44-41F9-4257-916F-4937F162C1A8}">
      <dgm:prSet/>
      <dgm:spPr/>
      <dgm:t>
        <a:bodyPr/>
        <a:lstStyle/>
        <a:p>
          <a:endParaRPr lang="ru-RU"/>
        </a:p>
      </dgm:t>
    </dgm:pt>
    <dgm:pt modelId="{11A1B3FE-DF91-4193-A802-98E0A314BCCC}" type="sibTrans" cxnId="{ACDD0D44-41F9-4257-916F-4937F162C1A8}">
      <dgm:prSet/>
      <dgm:spPr/>
      <dgm:t>
        <a:bodyPr/>
        <a:lstStyle/>
        <a:p>
          <a:endParaRPr lang="ru-RU"/>
        </a:p>
      </dgm:t>
    </dgm:pt>
    <dgm:pt modelId="{CD75F2F2-FA29-487B-AA37-A7875F5C62E3}">
      <dgm:prSet custT="1"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ru-RU" sz="16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УЗИ паховой области</a:t>
          </a:r>
        </a:p>
      </dgm:t>
    </dgm:pt>
    <dgm:pt modelId="{36272242-18DE-4FE1-91DD-485AE23D5190}" type="parTrans" cxnId="{1FFEF748-3E31-4A7B-816A-59F836BE7330}">
      <dgm:prSet/>
      <dgm:spPr/>
      <dgm:t>
        <a:bodyPr/>
        <a:lstStyle/>
        <a:p>
          <a:endParaRPr lang="ru-RU"/>
        </a:p>
      </dgm:t>
    </dgm:pt>
    <dgm:pt modelId="{F0EA2399-089C-4BAD-977D-5A3FE45E0405}" type="sibTrans" cxnId="{1FFEF748-3E31-4A7B-816A-59F836BE7330}">
      <dgm:prSet/>
      <dgm:spPr/>
      <dgm:t>
        <a:bodyPr/>
        <a:lstStyle/>
        <a:p>
          <a:endParaRPr lang="ru-RU"/>
        </a:p>
      </dgm:t>
    </dgm:pt>
    <dgm:pt modelId="{07897AF3-233A-4B3A-B53A-FBAD2B247FC5}">
      <dgm:prSet custT="1"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ru-RU" sz="16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Паховая грыжа</a:t>
          </a:r>
        </a:p>
      </dgm:t>
    </dgm:pt>
    <dgm:pt modelId="{8A6AF1A9-5178-4C9F-8861-6B33F49FF841}" type="parTrans" cxnId="{CE848593-F6DC-4221-B28B-A5D73EA20ACA}">
      <dgm:prSet/>
      <dgm:spPr/>
      <dgm:t>
        <a:bodyPr/>
        <a:lstStyle/>
        <a:p>
          <a:endParaRPr lang="ru-RU"/>
        </a:p>
      </dgm:t>
    </dgm:pt>
    <dgm:pt modelId="{B1FDCF02-55FC-4E08-9B23-6ABC1D8AED46}" type="sibTrans" cxnId="{CE848593-F6DC-4221-B28B-A5D73EA20ACA}">
      <dgm:prSet/>
      <dgm:spPr/>
      <dgm:t>
        <a:bodyPr/>
        <a:lstStyle/>
        <a:p>
          <a:endParaRPr lang="ru-RU"/>
        </a:p>
      </dgm:t>
    </dgm:pt>
    <dgm:pt modelId="{2E92769C-89F0-4EC4-909D-841DC8B334E3}">
      <dgm:prSet custT="1"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ru-RU" sz="16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Направление на плановое оперативное лечение</a:t>
          </a:r>
        </a:p>
      </dgm:t>
    </dgm:pt>
    <dgm:pt modelId="{82B3E57F-0FE1-4FE1-A278-A71C1AB7D2F4}" type="parTrans" cxnId="{3AAE47A8-1E6B-4CB9-9786-BCE0F125D997}">
      <dgm:prSet/>
      <dgm:spPr/>
      <dgm:t>
        <a:bodyPr/>
        <a:lstStyle/>
        <a:p>
          <a:endParaRPr lang="ru-RU"/>
        </a:p>
      </dgm:t>
    </dgm:pt>
    <dgm:pt modelId="{76CB43CE-B185-41D6-A056-E21097416945}" type="sibTrans" cxnId="{3AAE47A8-1E6B-4CB9-9786-BCE0F125D997}">
      <dgm:prSet/>
      <dgm:spPr/>
      <dgm:t>
        <a:bodyPr/>
        <a:lstStyle/>
        <a:p>
          <a:endParaRPr lang="ru-RU"/>
        </a:p>
      </dgm:t>
    </dgm:pt>
    <dgm:pt modelId="{BC74FA41-B6AA-42AB-A1AD-15B0C4BA448E}" type="pres">
      <dgm:prSet presAssocID="{669A15C5-2508-42B2-BC8F-87EC600732ED}" presName="linearFlow" presStyleCnt="0">
        <dgm:presLayoutVars>
          <dgm:resizeHandles val="exact"/>
        </dgm:presLayoutVars>
      </dgm:prSet>
      <dgm:spPr/>
    </dgm:pt>
    <dgm:pt modelId="{1FFDD9D0-3A24-45A9-9E4E-EF72429C9265}" type="pres">
      <dgm:prSet presAssocID="{C0F78CF1-E027-4771-9EEC-3EDE0F1EF068}" presName="node" presStyleLbl="node1" presStyleIdx="0" presStyleCnt="7" custScaleX="310051" custScaleY="64808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83083099-6FAD-4B62-8C7F-323413E3302D}" type="pres">
      <dgm:prSet presAssocID="{35EDFA84-4856-4C65-9ED9-D1857BE7816D}" presName="sibTrans" presStyleLbl="sibTrans2D1" presStyleIdx="0" presStyleCnt="6"/>
      <dgm:spPr/>
      <dgm:t>
        <a:bodyPr/>
        <a:lstStyle/>
        <a:p>
          <a:endParaRPr lang="ru-RU"/>
        </a:p>
      </dgm:t>
    </dgm:pt>
    <dgm:pt modelId="{A4E9950B-D4C0-4CA2-9221-EB349D0E0470}" type="pres">
      <dgm:prSet presAssocID="{35EDFA84-4856-4C65-9ED9-D1857BE7816D}" presName="connectorText" presStyleLbl="sibTrans2D1" presStyleIdx="0" presStyleCnt="6"/>
      <dgm:spPr/>
      <dgm:t>
        <a:bodyPr/>
        <a:lstStyle/>
        <a:p>
          <a:endParaRPr lang="ru-RU"/>
        </a:p>
      </dgm:t>
    </dgm:pt>
    <dgm:pt modelId="{074E2DE0-B21C-4952-BAEB-C29849B45B0F}" type="pres">
      <dgm:prSet presAssocID="{281C7062-6DE1-48E5-A65C-E61C87B12025}" presName="node" presStyleLbl="node1" presStyleIdx="1" presStyleCnt="7" custScaleX="310051" custScaleY="4868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DD9017BB-7F73-43E6-832E-6FF3E1C1C6AC}" type="pres">
      <dgm:prSet presAssocID="{794A27E4-F25E-48AA-A06B-2F53CC4F078A}" presName="sibTrans" presStyleLbl="sibTrans2D1" presStyleIdx="1" presStyleCnt="6"/>
      <dgm:spPr/>
      <dgm:t>
        <a:bodyPr/>
        <a:lstStyle/>
        <a:p>
          <a:endParaRPr lang="ru-RU"/>
        </a:p>
      </dgm:t>
    </dgm:pt>
    <dgm:pt modelId="{15A66512-619A-428C-ACA1-862B9ED3AAD1}" type="pres">
      <dgm:prSet presAssocID="{794A27E4-F25E-48AA-A06B-2F53CC4F078A}" presName="connectorText" presStyleLbl="sibTrans2D1" presStyleIdx="1" presStyleCnt="6"/>
      <dgm:spPr/>
      <dgm:t>
        <a:bodyPr/>
        <a:lstStyle/>
        <a:p>
          <a:endParaRPr lang="ru-RU"/>
        </a:p>
      </dgm:t>
    </dgm:pt>
    <dgm:pt modelId="{96561CA4-7D64-4320-A469-D1FB8A84BC7D}" type="pres">
      <dgm:prSet presAssocID="{B17AFEF4-A634-40E0-953A-770DD4B8C10C}" presName="node" presStyleLbl="node1" presStyleIdx="2" presStyleCnt="7" custScaleX="310051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5F5918AE-A325-42C5-ABD6-D2121629FC95}" type="pres">
      <dgm:prSet presAssocID="{EC2E5948-2BFD-47A0-B2E9-EB7B3C83CF82}" presName="sibTrans" presStyleLbl="sibTrans2D1" presStyleIdx="2" presStyleCnt="6"/>
      <dgm:spPr/>
      <dgm:t>
        <a:bodyPr/>
        <a:lstStyle/>
        <a:p>
          <a:endParaRPr lang="ru-RU"/>
        </a:p>
      </dgm:t>
    </dgm:pt>
    <dgm:pt modelId="{32E82800-912E-42E6-8FD0-2FB9AE072F69}" type="pres">
      <dgm:prSet presAssocID="{EC2E5948-2BFD-47A0-B2E9-EB7B3C83CF82}" presName="connectorText" presStyleLbl="sibTrans2D1" presStyleIdx="2" presStyleCnt="6"/>
      <dgm:spPr/>
      <dgm:t>
        <a:bodyPr/>
        <a:lstStyle/>
        <a:p>
          <a:endParaRPr lang="ru-RU"/>
        </a:p>
      </dgm:t>
    </dgm:pt>
    <dgm:pt modelId="{45FBEABE-F4D9-445F-BD68-47179AF81152}" type="pres">
      <dgm:prSet presAssocID="{615102F6-EABF-40C4-AAB4-785A0D0FB8FF}" presName="node" presStyleLbl="node1" presStyleIdx="3" presStyleCnt="7" custScaleX="310051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1DF74B41-AA0C-42FE-B203-7321FD9C8A98}" type="pres">
      <dgm:prSet presAssocID="{11A1B3FE-DF91-4193-A802-98E0A314BCCC}" presName="sibTrans" presStyleLbl="sibTrans2D1" presStyleIdx="3" presStyleCnt="6"/>
      <dgm:spPr/>
      <dgm:t>
        <a:bodyPr/>
        <a:lstStyle/>
        <a:p>
          <a:endParaRPr lang="ru-RU"/>
        </a:p>
      </dgm:t>
    </dgm:pt>
    <dgm:pt modelId="{2DB1F5AA-D4BF-4DBD-878B-8E224B37989E}" type="pres">
      <dgm:prSet presAssocID="{11A1B3FE-DF91-4193-A802-98E0A314BCCC}" presName="connectorText" presStyleLbl="sibTrans2D1" presStyleIdx="3" presStyleCnt="6"/>
      <dgm:spPr/>
      <dgm:t>
        <a:bodyPr/>
        <a:lstStyle/>
        <a:p>
          <a:endParaRPr lang="ru-RU"/>
        </a:p>
      </dgm:t>
    </dgm:pt>
    <dgm:pt modelId="{E2339EF8-0102-4DDC-9CD6-B93029BE2F25}" type="pres">
      <dgm:prSet presAssocID="{CD75F2F2-FA29-487B-AA37-A7875F5C62E3}" presName="node" presStyleLbl="node1" presStyleIdx="4" presStyleCnt="7" custScaleX="310051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431FB962-E7CE-4458-8E2C-0F1EE7F19FA9}" type="pres">
      <dgm:prSet presAssocID="{F0EA2399-089C-4BAD-977D-5A3FE45E0405}" presName="sibTrans" presStyleLbl="sibTrans2D1" presStyleIdx="4" presStyleCnt="6"/>
      <dgm:spPr/>
      <dgm:t>
        <a:bodyPr/>
        <a:lstStyle/>
        <a:p>
          <a:endParaRPr lang="ru-RU"/>
        </a:p>
      </dgm:t>
    </dgm:pt>
    <dgm:pt modelId="{0B13D14D-AC31-42FA-95C8-1E083C17C57F}" type="pres">
      <dgm:prSet presAssocID="{F0EA2399-089C-4BAD-977D-5A3FE45E0405}" presName="connectorText" presStyleLbl="sibTrans2D1" presStyleIdx="4" presStyleCnt="6"/>
      <dgm:spPr/>
      <dgm:t>
        <a:bodyPr/>
        <a:lstStyle/>
        <a:p>
          <a:endParaRPr lang="ru-RU"/>
        </a:p>
      </dgm:t>
    </dgm:pt>
    <dgm:pt modelId="{3E39F664-7C85-44DF-A0C5-A2FC77D57BB8}" type="pres">
      <dgm:prSet presAssocID="{07897AF3-233A-4B3A-B53A-FBAD2B247FC5}" presName="node" presStyleLbl="node1" presStyleIdx="5" presStyleCnt="7" custScaleX="310051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0566047D-26E5-4A32-B5DB-3E55E2D3F499}" type="pres">
      <dgm:prSet presAssocID="{B1FDCF02-55FC-4E08-9B23-6ABC1D8AED46}" presName="sibTrans" presStyleLbl="sibTrans2D1" presStyleIdx="5" presStyleCnt="6"/>
      <dgm:spPr/>
      <dgm:t>
        <a:bodyPr/>
        <a:lstStyle/>
        <a:p>
          <a:endParaRPr lang="ru-RU"/>
        </a:p>
      </dgm:t>
    </dgm:pt>
    <dgm:pt modelId="{6B1E3646-1526-451E-A35E-E1BB228DCEA2}" type="pres">
      <dgm:prSet presAssocID="{B1FDCF02-55FC-4E08-9B23-6ABC1D8AED46}" presName="connectorText" presStyleLbl="sibTrans2D1" presStyleIdx="5" presStyleCnt="6"/>
      <dgm:spPr/>
      <dgm:t>
        <a:bodyPr/>
        <a:lstStyle/>
        <a:p>
          <a:endParaRPr lang="ru-RU"/>
        </a:p>
      </dgm:t>
    </dgm:pt>
    <dgm:pt modelId="{854557D5-8219-4E57-A495-3BB9440CECD4}" type="pres">
      <dgm:prSet presAssocID="{2E92769C-89F0-4EC4-909D-841DC8B334E3}" presName="node" presStyleLbl="node1" presStyleIdx="6" presStyleCnt="7" custScaleX="310051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3AAE47A8-1E6B-4CB9-9786-BCE0F125D997}" srcId="{669A15C5-2508-42B2-BC8F-87EC600732ED}" destId="{2E92769C-89F0-4EC4-909D-841DC8B334E3}" srcOrd="6" destOrd="0" parTransId="{82B3E57F-0FE1-4FE1-A278-A71C1AB7D2F4}" sibTransId="{76CB43CE-B185-41D6-A056-E21097416945}"/>
    <dgm:cxn modelId="{49AAACF9-E18F-4702-B49C-06A80A86BB26}" type="presOf" srcId="{669A15C5-2508-42B2-BC8F-87EC600732ED}" destId="{BC74FA41-B6AA-42AB-A1AD-15B0C4BA448E}" srcOrd="0" destOrd="0" presId="urn:microsoft.com/office/officeart/2005/8/layout/process2"/>
    <dgm:cxn modelId="{1FFEF748-3E31-4A7B-816A-59F836BE7330}" srcId="{669A15C5-2508-42B2-BC8F-87EC600732ED}" destId="{CD75F2F2-FA29-487B-AA37-A7875F5C62E3}" srcOrd="4" destOrd="0" parTransId="{36272242-18DE-4FE1-91DD-485AE23D5190}" sibTransId="{F0EA2399-089C-4BAD-977D-5A3FE45E0405}"/>
    <dgm:cxn modelId="{1ED2FF55-7C89-456D-92DF-3E7A6FF13665}" srcId="{669A15C5-2508-42B2-BC8F-87EC600732ED}" destId="{C0F78CF1-E027-4771-9EEC-3EDE0F1EF068}" srcOrd="0" destOrd="0" parTransId="{7106D040-302E-4F53-A9AE-DD23D77DDDD5}" sibTransId="{35EDFA84-4856-4C65-9ED9-D1857BE7816D}"/>
    <dgm:cxn modelId="{3B0E8830-6E88-4243-92B3-4AB058AA683A}" type="presOf" srcId="{B17AFEF4-A634-40E0-953A-770DD4B8C10C}" destId="{96561CA4-7D64-4320-A469-D1FB8A84BC7D}" srcOrd="0" destOrd="0" presId="urn:microsoft.com/office/officeart/2005/8/layout/process2"/>
    <dgm:cxn modelId="{A37F86D3-733C-4D46-B21C-8B90BE4BCDC2}" srcId="{669A15C5-2508-42B2-BC8F-87EC600732ED}" destId="{281C7062-6DE1-48E5-A65C-E61C87B12025}" srcOrd="1" destOrd="0" parTransId="{CA610CFD-B47A-4310-AF0F-650685074EE2}" sibTransId="{794A27E4-F25E-48AA-A06B-2F53CC4F078A}"/>
    <dgm:cxn modelId="{CE848593-F6DC-4221-B28B-A5D73EA20ACA}" srcId="{669A15C5-2508-42B2-BC8F-87EC600732ED}" destId="{07897AF3-233A-4B3A-B53A-FBAD2B247FC5}" srcOrd="5" destOrd="0" parTransId="{8A6AF1A9-5178-4C9F-8861-6B33F49FF841}" sibTransId="{B1FDCF02-55FC-4E08-9B23-6ABC1D8AED46}"/>
    <dgm:cxn modelId="{9A4E2E4D-79F3-4FEB-990E-47440A37DA10}" type="presOf" srcId="{794A27E4-F25E-48AA-A06B-2F53CC4F078A}" destId="{DD9017BB-7F73-43E6-832E-6FF3E1C1C6AC}" srcOrd="0" destOrd="0" presId="urn:microsoft.com/office/officeart/2005/8/layout/process2"/>
    <dgm:cxn modelId="{AFA27259-6E5B-4D82-AD50-E014F54DAB04}" type="presOf" srcId="{C0F78CF1-E027-4771-9EEC-3EDE0F1EF068}" destId="{1FFDD9D0-3A24-45A9-9E4E-EF72429C9265}" srcOrd="0" destOrd="0" presId="urn:microsoft.com/office/officeart/2005/8/layout/process2"/>
    <dgm:cxn modelId="{F0FF1660-E3AA-42F4-A11F-33D5B1051A6F}" type="presOf" srcId="{F0EA2399-089C-4BAD-977D-5A3FE45E0405}" destId="{0B13D14D-AC31-42FA-95C8-1E083C17C57F}" srcOrd="1" destOrd="0" presId="urn:microsoft.com/office/officeart/2005/8/layout/process2"/>
    <dgm:cxn modelId="{AF4982DB-E27D-45A2-9764-D9D4AEB4A064}" type="presOf" srcId="{11A1B3FE-DF91-4193-A802-98E0A314BCCC}" destId="{1DF74B41-AA0C-42FE-B203-7321FD9C8A98}" srcOrd="0" destOrd="0" presId="urn:microsoft.com/office/officeart/2005/8/layout/process2"/>
    <dgm:cxn modelId="{C2C09696-3D0D-43D8-8A4C-880FE4200946}" type="presOf" srcId="{615102F6-EABF-40C4-AAB4-785A0D0FB8FF}" destId="{45FBEABE-F4D9-445F-BD68-47179AF81152}" srcOrd="0" destOrd="0" presId="urn:microsoft.com/office/officeart/2005/8/layout/process2"/>
    <dgm:cxn modelId="{25F634F7-D85E-43C4-89D3-7876C6E34C88}" type="presOf" srcId="{07897AF3-233A-4B3A-B53A-FBAD2B247FC5}" destId="{3E39F664-7C85-44DF-A0C5-A2FC77D57BB8}" srcOrd="0" destOrd="0" presId="urn:microsoft.com/office/officeart/2005/8/layout/process2"/>
    <dgm:cxn modelId="{CE428CAF-A722-4AAE-A133-F8A757305BE3}" type="presOf" srcId="{35EDFA84-4856-4C65-9ED9-D1857BE7816D}" destId="{83083099-6FAD-4B62-8C7F-323413E3302D}" srcOrd="0" destOrd="0" presId="urn:microsoft.com/office/officeart/2005/8/layout/process2"/>
    <dgm:cxn modelId="{2BE33D2F-A401-4B02-949F-8A64A4EEDEFE}" type="presOf" srcId="{2E92769C-89F0-4EC4-909D-841DC8B334E3}" destId="{854557D5-8219-4E57-A495-3BB9440CECD4}" srcOrd="0" destOrd="0" presId="urn:microsoft.com/office/officeart/2005/8/layout/process2"/>
    <dgm:cxn modelId="{714D3A28-DFEF-4F39-B8AA-892D4EC5BAF7}" type="presOf" srcId="{EC2E5948-2BFD-47A0-B2E9-EB7B3C83CF82}" destId="{5F5918AE-A325-42C5-ABD6-D2121629FC95}" srcOrd="0" destOrd="0" presId="urn:microsoft.com/office/officeart/2005/8/layout/process2"/>
    <dgm:cxn modelId="{E0384228-738E-43E9-9558-4D3F05EFDA4C}" type="presOf" srcId="{B1FDCF02-55FC-4E08-9B23-6ABC1D8AED46}" destId="{0566047D-26E5-4A32-B5DB-3E55E2D3F499}" srcOrd="0" destOrd="0" presId="urn:microsoft.com/office/officeart/2005/8/layout/process2"/>
    <dgm:cxn modelId="{480C07B0-6946-4C4B-878B-DB908C549011}" srcId="{669A15C5-2508-42B2-BC8F-87EC600732ED}" destId="{B17AFEF4-A634-40E0-953A-770DD4B8C10C}" srcOrd="2" destOrd="0" parTransId="{AF0E3C98-C89C-48EC-B52C-B4332DF3F2E7}" sibTransId="{EC2E5948-2BFD-47A0-B2E9-EB7B3C83CF82}"/>
    <dgm:cxn modelId="{73F7D3CB-067E-4315-B3DC-55A466838312}" type="presOf" srcId="{B1FDCF02-55FC-4E08-9B23-6ABC1D8AED46}" destId="{6B1E3646-1526-451E-A35E-E1BB228DCEA2}" srcOrd="1" destOrd="0" presId="urn:microsoft.com/office/officeart/2005/8/layout/process2"/>
    <dgm:cxn modelId="{FC10F812-092E-4C19-8186-07ACB7041D07}" type="presOf" srcId="{F0EA2399-089C-4BAD-977D-5A3FE45E0405}" destId="{431FB962-E7CE-4458-8E2C-0F1EE7F19FA9}" srcOrd="0" destOrd="0" presId="urn:microsoft.com/office/officeart/2005/8/layout/process2"/>
    <dgm:cxn modelId="{1279FF6A-AD77-49F9-9C15-E6C68292CCFB}" type="presOf" srcId="{35EDFA84-4856-4C65-9ED9-D1857BE7816D}" destId="{A4E9950B-D4C0-4CA2-9221-EB349D0E0470}" srcOrd="1" destOrd="0" presId="urn:microsoft.com/office/officeart/2005/8/layout/process2"/>
    <dgm:cxn modelId="{ACDD0D44-41F9-4257-916F-4937F162C1A8}" srcId="{669A15C5-2508-42B2-BC8F-87EC600732ED}" destId="{615102F6-EABF-40C4-AAB4-785A0D0FB8FF}" srcOrd="3" destOrd="0" parTransId="{57EC419E-55FD-4B63-B1D3-9E6F9415C4AB}" sibTransId="{11A1B3FE-DF91-4193-A802-98E0A314BCCC}"/>
    <dgm:cxn modelId="{4DABE5F1-E92E-4ED3-9279-8F6CE6139C69}" type="presOf" srcId="{11A1B3FE-DF91-4193-A802-98E0A314BCCC}" destId="{2DB1F5AA-D4BF-4DBD-878B-8E224B37989E}" srcOrd="1" destOrd="0" presId="urn:microsoft.com/office/officeart/2005/8/layout/process2"/>
    <dgm:cxn modelId="{32BBE8B9-B26D-4BF1-AEE2-EAF598FBC05D}" type="presOf" srcId="{281C7062-6DE1-48E5-A65C-E61C87B12025}" destId="{074E2DE0-B21C-4952-BAEB-C29849B45B0F}" srcOrd="0" destOrd="0" presId="urn:microsoft.com/office/officeart/2005/8/layout/process2"/>
    <dgm:cxn modelId="{3405E03B-FAA3-46EB-A241-C069F305E8E7}" type="presOf" srcId="{EC2E5948-2BFD-47A0-B2E9-EB7B3C83CF82}" destId="{32E82800-912E-42E6-8FD0-2FB9AE072F69}" srcOrd="1" destOrd="0" presId="urn:microsoft.com/office/officeart/2005/8/layout/process2"/>
    <dgm:cxn modelId="{84B2A1E5-F569-404F-89BC-11CEB68D2E47}" type="presOf" srcId="{794A27E4-F25E-48AA-A06B-2F53CC4F078A}" destId="{15A66512-619A-428C-ACA1-862B9ED3AAD1}" srcOrd="1" destOrd="0" presId="urn:microsoft.com/office/officeart/2005/8/layout/process2"/>
    <dgm:cxn modelId="{1D1E48FA-7014-407E-8DD5-9AA3D174847B}" type="presOf" srcId="{CD75F2F2-FA29-487B-AA37-A7875F5C62E3}" destId="{E2339EF8-0102-4DDC-9CD6-B93029BE2F25}" srcOrd="0" destOrd="0" presId="urn:microsoft.com/office/officeart/2005/8/layout/process2"/>
    <dgm:cxn modelId="{C84FB577-CBE5-44B0-BC04-3834CCD577EB}" type="presParOf" srcId="{BC74FA41-B6AA-42AB-A1AD-15B0C4BA448E}" destId="{1FFDD9D0-3A24-45A9-9E4E-EF72429C9265}" srcOrd="0" destOrd="0" presId="urn:microsoft.com/office/officeart/2005/8/layout/process2"/>
    <dgm:cxn modelId="{67CDEB40-DBA9-453B-B626-29F9F2922372}" type="presParOf" srcId="{BC74FA41-B6AA-42AB-A1AD-15B0C4BA448E}" destId="{83083099-6FAD-4B62-8C7F-323413E3302D}" srcOrd="1" destOrd="0" presId="urn:microsoft.com/office/officeart/2005/8/layout/process2"/>
    <dgm:cxn modelId="{DA6F1CBF-A9D7-417C-A425-6DAEB6B02E92}" type="presParOf" srcId="{83083099-6FAD-4B62-8C7F-323413E3302D}" destId="{A4E9950B-D4C0-4CA2-9221-EB349D0E0470}" srcOrd="0" destOrd="0" presId="urn:microsoft.com/office/officeart/2005/8/layout/process2"/>
    <dgm:cxn modelId="{BB874548-F562-4CC1-89D1-38DC7DC6E03B}" type="presParOf" srcId="{BC74FA41-B6AA-42AB-A1AD-15B0C4BA448E}" destId="{074E2DE0-B21C-4952-BAEB-C29849B45B0F}" srcOrd="2" destOrd="0" presId="urn:microsoft.com/office/officeart/2005/8/layout/process2"/>
    <dgm:cxn modelId="{9766DC3E-0D1C-4CA0-B22B-FE4FD2E00AC9}" type="presParOf" srcId="{BC74FA41-B6AA-42AB-A1AD-15B0C4BA448E}" destId="{DD9017BB-7F73-43E6-832E-6FF3E1C1C6AC}" srcOrd="3" destOrd="0" presId="urn:microsoft.com/office/officeart/2005/8/layout/process2"/>
    <dgm:cxn modelId="{E6D912F7-0E5F-4E6D-A2D9-25F923462C9F}" type="presParOf" srcId="{DD9017BB-7F73-43E6-832E-6FF3E1C1C6AC}" destId="{15A66512-619A-428C-ACA1-862B9ED3AAD1}" srcOrd="0" destOrd="0" presId="urn:microsoft.com/office/officeart/2005/8/layout/process2"/>
    <dgm:cxn modelId="{96544E10-74A5-48C4-840E-3BCE1E532196}" type="presParOf" srcId="{BC74FA41-B6AA-42AB-A1AD-15B0C4BA448E}" destId="{96561CA4-7D64-4320-A469-D1FB8A84BC7D}" srcOrd="4" destOrd="0" presId="urn:microsoft.com/office/officeart/2005/8/layout/process2"/>
    <dgm:cxn modelId="{A0FEB92F-9AFB-48A0-9C05-FA420E58AF99}" type="presParOf" srcId="{BC74FA41-B6AA-42AB-A1AD-15B0C4BA448E}" destId="{5F5918AE-A325-42C5-ABD6-D2121629FC95}" srcOrd="5" destOrd="0" presId="urn:microsoft.com/office/officeart/2005/8/layout/process2"/>
    <dgm:cxn modelId="{2DE9AA32-2A37-4612-ACF8-B2C3E0C8D260}" type="presParOf" srcId="{5F5918AE-A325-42C5-ABD6-D2121629FC95}" destId="{32E82800-912E-42E6-8FD0-2FB9AE072F69}" srcOrd="0" destOrd="0" presId="urn:microsoft.com/office/officeart/2005/8/layout/process2"/>
    <dgm:cxn modelId="{27D7AC6E-F945-4238-947D-73C0C7492391}" type="presParOf" srcId="{BC74FA41-B6AA-42AB-A1AD-15B0C4BA448E}" destId="{45FBEABE-F4D9-445F-BD68-47179AF81152}" srcOrd="6" destOrd="0" presId="urn:microsoft.com/office/officeart/2005/8/layout/process2"/>
    <dgm:cxn modelId="{2656A863-DA77-4F13-9B34-21FBAD980B5C}" type="presParOf" srcId="{BC74FA41-B6AA-42AB-A1AD-15B0C4BA448E}" destId="{1DF74B41-AA0C-42FE-B203-7321FD9C8A98}" srcOrd="7" destOrd="0" presId="urn:microsoft.com/office/officeart/2005/8/layout/process2"/>
    <dgm:cxn modelId="{541498F6-E2F6-41E2-82C9-B8053E50F185}" type="presParOf" srcId="{1DF74B41-AA0C-42FE-B203-7321FD9C8A98}" destId="{2DB1F5AA-D4BF-4DBD-878B-8E224B37989E}" srcOrd="0" destOrd="0" presId="urn:microsoft.com/office/officeart/2005/8/layout/process2"/>
    <dgm:cxn modelId="{D9056400-9039-4215-ACD3-533CB7B1201D}" type="presParOf" srcId="{BC74FA41-B6AA-42AB-A1AD-15B0C4BA448E}" destId="{E2339EF8-0102-4DDC-9CD6-B93029BE2F25}" srcOrd="8" destOrd="0" presId="urn:microsoft.com/office/officeart/2005/8/layout/process2"/>
    <dgm:cxn modelId="{C853659B-C7B4-4684-AE67-48FD648DC991}" type="presParOf" srcId="{BC74FA41-B6AA-42AB-A1AD-15B0C4BA448E}" destId="{431FB962-E7CE-4458-8E2C-0F1EE7F19FA9}" srcOrd="9" destOrd="0" presId="urn:microsoft.com/office/officeart/2005/8/layout/process2"/>
    <dgm:cxn modelId="{32372A0E-74EE-4128-9D65-9F3709904D6E}" type="presParOf" srcId="{431FB962-E7CE-4458-8E2C-0F1EE7F19FA9}" destId="{0B13D14D-AC31-42FA-95C8-1E083C17C57F}" srcOrd="0" destOrd="0" presId="urn:microsoft.com/office/officeart/2005/8/layout/process2"/>
    <dgm:cxn modelId="{9AC09489-A3F8-47A4-82DB-AF23D05062A4}" type="presParOf" srcId="{BC74FA41-B6AA-42AB-A1AD-15B0C4BA448E}" destId="{3E39F664-7C85-44DF-A0C5-A2FC77D57BB8}" srcOrd="10" destOrd="0" presId="urn:microsoft.com/office/officeart/2005/8/layout/process2"/>
    <dgm:cxn modelId="{9B69F953-4F8F-4818-8AB5-2459851B446D}" type="presParOf" srcId="{BC74FA41-B6AA-42AB-A1AD-15B0C4BA448E}" destId="{0566047D-26E5-4A32-B5DB-3E55E2D3F499}" srcOrd="11" destOrd="0" presId="urn:microsoft.com/office/officeart/2005/8/layout/process2"/>
    <dgm:cxn modelId="{4B144CF0-68F5-4592-A9D3-3D226E483BD3}" type="presParOf" srcId="{0566047D-26E5-4A32-B5DB-3E55E2D3F499}" destId="{6B1E3646-1526-451E-A35E-E1BB228DCEA2}" srcOrd="0" destOrd="0" presId="urn:microsoft.com/office/officeart/2005/8/layout/process2"/>
    <dgm:cxn modelId="{B4B60CF7-68CA-4495-B072-C75DEBA2EC86}" type="presParOf" srcId="{BC74FA41-B6AA-42AB-A1AD-15B0C4BA448E}" destId="{854557D5-8219-4E57-A495-3BB9440CECD4}" srcOrd="12" destOrd="0" presId="urn:microsoft.com/office/officeart/2005/8/layout/process2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FFDD9D0-3A24-45A9-9E4E-EF72429C9265}">
      <dsp:nvSpPr>
        <dsp:cNvPr id="0" name=""/>
        <dsp:cNvSpPr/>
      </dsp:nvSpPr>
      <dsp:spPr>
        <a:xfrm>
          <a:off x="0" y="4873"/>
          <a:ext cx="6267450" cy="375026"/>
        </a:xfrm>
        <a:prstGeom prst="roundRect">
          <a:avLst>
            <a:gd name="adj" fmla="val 10000"/>
          </a:avLst>
        </a:pr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6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Жалобы</a:t>
          </a:r>
        </a:p>
      </dsp:txBody>
      <dsp:txXfrm>
        <a:off x="10984" y="15857"/>
        <a:ext cx="6245482" cy="353058"/>
      </dsp:txXfrm>
    </dsp:sp>
    <dsp:sp modelId="{83083099-6FAD-4B62-8C7F-323413E3302D}">
      <dsp:nvSpPr>
        <dsp:cNvPr id="0" name=""/>
        <dsp:cNvSpPr/>
      </dsp:nvSpPr>
      <dsp:spPr>
        <a:xfrm rot="5400000">
          <a:off x="3025223" y="394367"/>
          <a:ext cx="217002" cy="26040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000" kern="1200"/>
        </a:p>
      </dsp:txBody>
      <dsp:txXfrm rot="-5400000">
        <a:off x="3055604" y="416068"/>
        <a:ext cx="156241" cy="151901"/>
      </dsp:txXfrm>
    </dsp:sp>
    <dsp:sp modelId="{074E2DE0-B21C-4952-BAEB-C29849B45B0F}">
      <dsp:nvSpPr>
        <dsp:cNvPr id="0" name=""/>
        <dsp:cNvSpPr/>
      </dsp:nvSpPr>
      <dsp:spPr>
        <a:xfrm>
          <a:off x="0" y="669237"/>
          <a:ext cx="6267450" cy="281738"/>
        </a:xfrm>
        <a:prstGeom prst="roundRect">
          <a:avLst>
            <a:gd name="adj" fmla="val 10000"/>
          </a:avLst>
        </a:pr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6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Сбор анамнеза</a:t>
          </a:r>
        </a:p>
      </dsp:txBody>
      <dsp:txXfrm>
        <a:off x="8252" y="677489"/>
        <a:ext cx="6250946" cy="265234"/>
      </dsp:txXfrm>
    </dsp:sp>
    <dsp:sp modelId="{DD9017BB-7F73-43E6-832E-6FF3E1C1C6AC}">
      <dsp:nvSpPr>
        <dsp:cNvPr id="0" name=""/>
        <dsp:cNvSpPr/>
      </dsp:nvSpPr>
      <dsp:spPr>
        <a:xfrm rot="5400000">
          <a:off x="3025223" y="965442"/>
          <a:ext cx="217002" cy="26040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000" kern="1200"/>
        </a:p>
      </dsp:txBody>
      <dsp:txXfrm rot="-5400000">
        <a:off x="3055604" y="987143"/>
        <a:ext cx="156241" cy="151901"/>
      </dsp:txXfrm>
    </dsp:sp>
    <dsp:sp modelId="{96561CA4-7D64-4320-A469-D1FB8A84BC7D}">
      <dsp:nvSpPr>
        <dsp:cNvPr id="0" name=""/>
        <dsp:cNvSpPr/>
      </dsp:nvSpPr>
      <dsp:spPr>
        <a:xfrm>
          <a:off x="0" y="1240312"/>
          <a:ext cx="6267450" cy="578673"/>
        </a:xfrm>
        <a:prstGeom prst="roundRect">
          <a:avLst>
            <a:gd name="adj" fmla="val 10000"/>
          </a:avLst>
        </a:pr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6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Осмотр паховой области</a:t>
          </a:r>
        </a:p>
      </dsp:txBody>
      <dsp:txXfrm>
        <a:off x="16949" y="1257261"/>
        <a:ext cx="6233552" cy="544775"/>
      </dsp:txXfrm>
    </dsp:sp>
    <dsp:sp modelId="{5F5918AE-A325-42C5-ABD6-D2121629FC95}">
      <dsp:nvSpPr>
        <dsp:cNvPr id="0" name=""/>
        <dsp:cNvSpPr/>
      </dsp:nvSpPr>
      <dsp:spPr>
        <a:xfrm rot="5400000">
          <a:off x="3025223" y="1833452"/>
          <a:ext cx="217002" cy="26040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000" kern="1200"/>
        </a:p>
      </dsp:txBody>
      <dsp:txXfrm rot="-5400000">
        <a:off x="3055604" y="1855153"/>
        <a:ext cx="156241" cy="151901"/>
      </dsp:txXfrm>
    </dsp:sp>
    <dsp:sp modelId="{45FBEABE-F4D9-445F-BD68-47179AF81152}">
      <dsp:nvSpPr>
        <dsp:cNvPr id="0" name=""/>
        <dsp:cNvSpPr/>
      </dsp:nvSpPr>
      <dsp:spPr>
        <a:xfrm>
          <a:off x="0" y="2108322"/>
          <a:ext cx="6267450" cy="578673"/>
        </a:xfrm>
        <a:prstGeom prst="roundRect">
          <a:avLst>
            <a:gd name="adj" fmla="val 10000"/>
          </a:avLst>
        </a:pr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6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Пальпация паховой области с пальцевым исследованием наружного пахового кольца</a:t>
          </a:r>
        </a:p>
      </dsp:txBody>
      <dsp:txXfrm>
        <a:off x="16949" y="2125271"/>
        <a:ext cx="6233552" cy="544775"/>
      </dsp:txXfrm>
    </dsp:sp>
    <dsp:sp modelId="{1DF74B41-AA0C-42FE-B203-7321FD9C8A98}">
      <dsp:nvSpPr>
        <dsp:cNvPr id="0" name=""/>
        <dsp:cNvSpPr/>
      </dsp:nvSpPr>
      <dsp:spPr>
        <a:xfrm rot="5400000">
          <a:off x="3025223" y="2701462"/>
          <a:ext cx="217002" cy="26040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000" kern="1200"/>
        </a:p>
      </dsp:txBody>
      <dsp:txXfrm rot="-5400000">
        <a:off x="3055604" y="2723163"/>
        <a:ext cx="156241" cy="151901"/>
      </dsp:txXfrm>
    </dsp:sp>
    <dsp:sp modelId="{E2339EF8-0102-4DDC-9CD6-B93029BE2F25}">
      <dsp:nvSpPr>
        <dsp:cNvPr id="0" name=""/>
        <dsp:cNvSpPr/>
      </dsp:nvSpPr>
      <dsp:spPr>
        <a:xfrm>
          <a:off x="0" y="2976332"/>
          <a:ext cx="6267450" cy="578673"/>
        </a:xfrm>
        <a:prstGeom prst="roundRect">
          <a:avLst>
            <a:gd name="adj" fmla="val 10000"/>
          </a:avLst>
        </a:pr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6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УЗИ паховой области</a:t>
          </a:r>
        </a:p>
      </dsp:txBody>
      <dsp:txXfrm>
        <a:off x="16949" y="2993281"/>
        <a:ext cx="6233552" cy="544775"/>
      </dsp:txXfrm>
    </dsp:sp>
    <dsp:sp modelId="{431FB962-E7CE-4458-8E2C-0F1EE7F19FA9}">
      <dsp:nvSpPr>
        <dsp:cNvPr id="0" name=""/>
        <dsp:cNvSpPr/>
      </dsp:nvSpPr>
      <dsp:spPr>
        <a:xfrm rot="5400000">
          <a:off x="3025223" y="3569472"/>
          <a:ext cx="217002" cy="26040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000" kern="1200"/>
        </a:p>
      </dsp:txBody>
      <dsp:txXfrm rot="-5400000">
        <a:off x="3055604" y="3591173"/>
        <a:ext cx="156241" cy="151901"/>
      </dsp:txXfrm>
    </dsp:sp>
    <dsp:sp modelId="{3E39F664-7C85-44DF-A0C5-A2FC77D57BB8}">
      <dsp:nvSpPr>
        <dsp:cNvPr id="0" name=""/>
        <dsp:cNvSpPr/>
      </dsp:nvSpPr>
      <dsp:spPr>
        <a:xfrm>
          <a:off x="0" y="3844342"/>
          <a:ext cx="6267450" cy="578673"/>
        </a:xfrm>
        <a:prstGeom prst="roundRect">
          <a:avLst>
            <a:gd name="adj" fmla="val 10000"/>
          </a:avLst>
        </a:pr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6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Паховая грыжа</a:t>
          </a:r>
        </a:p>
      </dsp:txBody>
      <dsp:txXfrm>
        <a:off x="16949" y="3861291"/>
        <a:ext cx="6233552" cy="544775"/>
      </dsp:txXfrm>
    </dsp:sp>
    <dsp:sp modelId="{0566047D-26E5-4A32-B5DB-3E55E2D3F499}">
      <dsp:nvSpPr>
        <dsp:cNvPr id="0" name=""/>
        <dsp:cNvSpPr/>
      </dsp:nvSpPr>
      <dsp:spPr>
        <a:xfrm rot="5400000">
          <a:off x="3025223" y="4437483"/>
          <a:ext cx="217002" cy="26040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000" kern="1200"/>
        </a:p>
      </dsp:txBody>
      <dsp:txXfrm rot="-5400000">
        <a:off x="3055604" y="4459184"/>
        <a:ext cx="156241" cy="151901"/>
      </dsp:txXfrm>
    </dsp:sp>
    <dsp:sp modelId="{854557D5-8219-4E57-A495-3BB9440CECD4}">
      <dsp:nvSpPr>
        <dsp:cNvPr id="0" name=""/>
        <dsp:cNvSpPr/>
      </dsp:nvSpPr>
      <dsp:spPr>
        <a:xfrm>
          <a:off x="0" y="4712352"/>
          <a:ext cx="6267450" cy="578673"/>
        </a:xfrm>
        <a:prstGeom prst="roundRect">
          <a:avLst>
            <a:gd name="adj" fmla="val 10000"/>
          </a:avLst>
        </a:pr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6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Направление на плановое оперативное лечение</a:t>
          </a:r>
        </a:p>
      </dsp:txBody>
      <dsp:txXfrm>
        <a:off x="16949" y="4729301"/>
        <a:ext cx="6233552" cy="54477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2">
  <dgm:title val=""/>
  <dgm:desc val=""/>
  <dgm:catLst>
    <dgm:cat type="process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resizeHandles val="exact"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h" for="ch" ptType="node" refType="h"/>
      <dgm:constr type="h" for="ch" ptType="sibTrans" refType="h" refFor="ch" refPtType="node" fact="0.5"/>
      <dgm:constr type="w" for="ch" ptType="node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choose name="Name0">
          <dgm:if name="Name1" axis="root des" ptType="all node" func="maxDepth" op="gt" val="1">
            <dgm:alg type="tx">
              <dgm:param type="parTxLTRAlign" val="l"/>
              <dgm:param type="parTxRTLAlign" val="r"/>
              <dgm:param type="txAnchorVertCh" val="mid"/>
            </dgm:alg>
          </dgm:if>
          <dgm:else name="Name2">
            <dgm:alg type="tx"/>
          </dgm:else>
        </dgm:choose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w" refType="h" fact="1.8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w" val="NaN" fact="4" max="NaN"/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w" refType="h" fact="0.9"/>
            <dgm:constr type="connDist"/>
            <dgm:constr type="wArH" refType="w" fact="0.5"/>
            <dgm:constr type="hArH" refType="w"/>
            <dgm:constr type="stemThick" refType="w" fact="0.6"/>
            <dgm:constr type="begPad" refType="connDist" fact="0.125"/>
            <dgm:constr type="endPad" refType="connDist" fact="0.125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AB8B89-95EA-4F70-BA0C-D20B44AEB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3513</TotalTime>
  <Pages>12</Pages>
  <Words>2427</Words>
  <Characters>13839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Джилкайдарова Рано Абдувалиевна</cp:lastModifiedBy>
  <cp:revision>1923</cp:revision>
  <cp:lastPrinted>2016-10-31T08:23:00Z</cp:lastPrinted>
  <dcterms:created xsi:type="dcterms:W3CDTF">2016-07-12T06:08:00Z</dcterms:created>
  <dcterms:modified xsi:type="dcterms:W3CDTF">2017-06-06T03:27:00Z</dcterms:modified>
</cp:coreProperties>
</file>